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9A" w:rsidRPr="00BF5D9A" w:rsidRDefault="00BF5D9A" w:rsidP="00BF5D9A">
      <w:pPr>
        <w:rPr>
          <w:vanish/>
        </w:rPr>
      </w:pPr>
      <w:r w:rsidRPr="00BF5D9A">
        <w:rPr>
          <w:vanish/>
        </w:rPr>
        <w:t>Top of Form</w:t>
      </w:r>
    </w:p>
    <w:p w:rsidR="00BF5D9A" w:rsidRPr="00BF5D9A" w:rsidRDefault="00BF5D9A" w:rsidP="00BF5D9A">
      <w:r w:rsidRPr="00BF5D9A">
        <w:t>UK-Shrewsbury: Building construction work.</w:t>
      </w:r>
      <w:r w:rsidRPr="00BF5D9A">
        <w:br/>
        <w:t>Section I: Contracting Authority</w:t>
      </w:r>
      <w:r w:rsidRPr="00BF5D9A">
        <w:br/>
        <w:t>      I.1) Name and addresses</w:t>
      </w:r>
      <w:r w:rsidRPr="00BF5D9A">
        <w:br/>
        <w:t>             Shropshire Council</w:t>
      </w:r>
      <w:r w:rsidRPr="00BF5D9A">
        <w:br/>
        <w:t xml:space="preserve">             </w:t>
      </w:r>
      <w:proofErr w:type="spellStart"/>
      <w:r w:rsidRPr="00BF5D9A">
        <w:t>Shirehall</w:t>
      </w:r>
      <w:proofErr w:type="spellEnd"/>
      <w:r w:rsidRPr="00BF5D9A">
        <w:t xml:space="preserve">, Abbey </w:t>
      </w:r>
      <w:proofErr w:type="spellStart"/>
      <w:r w:rsidRPr="00BF5D9A">
        <w:t>Foregate</w:t>
      </w:r>
      <w:proofErr w:type="spellEnd"/>
      <w:r w:rsidRPr="00BF5D9A">
        <w:t>, Shrewsbury, SY2 6ND, United Kingdom</w:t>
      </w:r>
      <w:r w:rsidRPr="00BF5D9A">
        <w:br/>
        <w:t>             Tel. +44 1743252993, Fax. +44 1743253910, Email: procurement@shropshire.gov.uk</w:t>
      </w:r>
      <w:r w:rsidRPr="00BF5D9A">
        <w:br/>
        <w:t>             Contact: Procurement</w:t>
      </w:r>
      <w:r w:rsidRPr="00BF5D9A">
        <w:br/>
        <w:t>             Main Address: www.shropshire.gov.uk</w:t>
      </w:r>
      <w:r w:rsidRPr="00BF5D9A">
        <w:br/>
        <w:t>             NUTS Code: UKG22</w:t>
      </w:r>
      <w:r w:rsidRPr="00BF5D9A">
        <w:br/>
        <w:t>      I.2) Joint procurement</w:t>
      </w:r>
      <w:r w:rsidRPr="00BF5D9A">
        <w:br/>
        <w:t>      </w:t>
      </w:r>
      <w:proofErr w:type="gramStart"/>
      <w:r w:rsidRPr="00BF5D9A">
        <w:t>The</w:t>
      </w:r>
      <w:proofErr w:type="gramEnd"/>
      <w:r w:rsidRPr="00BF5D9A">
        <w:t xml:space="preserve"> contract involves joint procurement: Yes.</w:t>
      </w:r>
      <w:r w:rsidRPr="00BF5D9A">
        <w:br/>
        <w:t>      In the case of joint procurement involving different countries, state applicable national procurement law: Not provided       </w:t>
      </w:r>
      <w:r w:rsidRPr="00BF5D9A">
        <w:br/>
        <w:t>      </w:t>
      </w:r>
      <w:proofErr w:type="gramStart"/>
      <w:r w:rsidRPr="00BF5D9A">
        <w:t>The</w:t>
      </w:r>
      <w:proofErr w:type="gramEnd"/>
      <w:r w:rsidRPr="00BF5D9A">
        <w:t xml:space="preserve"> contract is awarded by a central purchasing body: No.</w:t>
      </w:r>
      <w:r w:rsidRPr="00BF5D9A">
        <w:br/>
        <w:t>      I.3) Communication</w:t>
      </w:r>
      <w:r w:rsidRPr="00BF5D9A">
        <w:br/>
        <w:t>      The procurement documents are available for unrestricted and full direct access, free of charge, at: https://www.delta-esourcing.com/tenders/UK-UK-Shrewsbury:-Building-construction-work./4Q438W4M35 </w:t>
      </w:r>
      <w:r w:rsidRPr="00BF5D9A">
        <w:br/>
        <w:t>      Additional information can be obtained from: the abovementioned address </w:t>
      </w:r>
      <w:r w:rsidRPr="00BF5D9A">
        <w:br/>
        <w:t>      Tenders or requests to participate must be sent electronically via https://www.delta-esourcing.com/tenders/UK-title/4Q438W4M35 to the abovementioned address       </w:t>
      </w:r>
      <w:r w:rsidRPr="00BF5D9A">
        <w:br/>
        <w:t>      Electronic communication requires the use of tools and devices that are not generally available. Unrestricted and full direct access to these tools and devices is possible, free of charge, at: Not provided </w:t>
      </w:r>
      <w:r w:rsidRPr="00BF5D9A">
        <w:br/>
        <w:t>      I.4) Type of the contracting authority</w:t>
      </w:r>
      <w:r w:rsidRPr="00BF5D9A">
        <w:br/>
        <w:t>            Regional or local authority </w:t>
      </w:r>
      <w:r w:rsidRPr="00BF5D9A">
        <w:br/>
        <w:t>      I.5) Main activity</w:t>
      </w:r>
      <w:r w:rsidRPr="00BF5D9A">
        <w:br/>
        <w:t>            General public services</w:t>
      </w:r>
      <w:r w:rsidRPr="00BF5D9A">
        <w:br/>
      </w:r>
      <w:r w:rsidRPr="00BF5D9A">
        <w:br/>
        <w:t>Section II: Object</w:t>
      </w:r>
      <w:r w:rsidRPr="00BF5D9A">
        <w:br/>
        <w:t>II.1) Scope of the procurement</w:t>
      </w:r>
      <w:r w:rsidRPr="00BF5D9A">
        <w:br/>
        <w:t>      II.1.1) Title: RMCB 025 - Dynamic Purchasing System for Building Construction, Design &amp; Build Construction, Demountable (Temporary) Buildings, Asbestos Removal &amp; Demolition       </w:t>
      </w:r>
      <w:r w:rsidRPr="00BF5D9A">
        <w:br/>
        <w:t>      Reference Number: RMCB 025 </w:t>
      </w:r>
      <w:r w:rsidRPr="00BF5D9A">
        <w:br/>
        <w:t>      II.1.2) Main CPV Code: </w:t>
      </w:r>
      <w:r w:rsidRPr="00BF5D9A">
        <w:br/>
        <w:t>      45210000 - Building construction work.</w:t>
      </w:r>
      <w:r w:rsidRPr="00BF5D9A">
        <w:br/>
        <w:t>      IA25-1 - Refurbishment</w:t>
      </w:r>
      <w:r w:rsidRPr="00BF5D9A">
        <w:br/>
        <w:t>      IA14-8 - Renovation and extension</w:t>
      </w:r>
      <w:r w:rsidRPr="00BF5D9A">
        <w:br/>
      </w:r>
      <w:r w:rsidRPr="00BF5D9A">
        <w:br/>
        <w:t>      II.1.3) Type of contract: WORKS </w:t>
      </w:r>
      <w:r w:rsidRPr="00BF5D9A">
        <w:br/>
        <w:t>      II.1.4) Short description: RMCB 025 - DPS for Building Construction, Design &amp; Build Construction, Demountable (Temporary) Buildings, Asbestos Removal &amp; Demolition</w:t>
      </w:r>
      <w:r w:rsidRPr="00BF5D9A">
        <w:br/>
      </w:r>
      <w:r w:rsidRPr="00BF5D9A">
        <w:br/>
        <w:t>The Dynamic Purchasing System (DPS) will provide to the Council Approved Providers considered capable of carrying out works to a satisfactory standard.</w:t>
      </w:r>
      <w:r w:rsidRPr="00BF5D9A">
        <w:br/>
        <w:t>The Council may undertake a wide range of alterations, refurbishment and new build projects throughout many sectors such as Residential, Education, Commercial, Industrial and Fire Rescue Service. </w:t>
      </w:r>
      <w:r w:rsidRPr="00BF5D9A">
        <w:br/>
        <w:t>The Council requires the ability to flexibly deliver construction, demolition and asbestos removal works within the 5 lots set out below in the way it sees fit for its site(s). </w:t>
      </w:r>
      <w:r w:rsidRPr="00BF5D9A">
        <w:br/>
        <w:t>The Lots are as follows:</w:t>
      </w:r>
      <w:r w:rsidRPr="00BF5D9A">
        <w:br/>
        <w:t>1 Building Construction (Major works contracts from £140,000)</w:t>
      </w:r>
      <w:r w:rsidRPr="00BF5D9A">
        <w:br/>
        <w:t>2 Design &amp; Build Construction (Major works contracts from £140,000)</w:t>
      </w:r>
      <w:r w:rsidRPr="00BF5D9A">
        <w:br/>
        <w:t>3 Demountable (temporary) Buildings</w:t>
      </w:r>
      <w:r w:rsidRPr="00BF5D9A">
        <w:br/>
        <w:t>4 Asbestos Removal</w:t>
      </w:r>
      <w:r w:rsidRPr="00BF5D9A">
        <w:br/>
        <w:t>5 Demolition       </w:t>
      </w:r>
      <w:r w:rsidRPr="00BF5D9A">
        <w:br/>
        <w:t>      II.1.5) Estimated total value:</w:t>
      </w:r>
      <w:r w:rsidRPr="00BF5D9A">
        <w:br/>
        <w:t>      Value excluding VAT: 625,000,000       </w:t>
      </w:r>
      <w:r w:rsidRPr="00BF5D9A">
        <w:br/>
        <w:t>      Currency: GBP </w:t>
      </w:r>
      <w:r w:rsidRPr="00BF5D9A">
        <w:br/>
        <w:t>      II.1.6) Information about lots:</w:t>
      </w:r>
      <w:r w:rsidRPr="00BF5D9A">
        <w:br/>
        <w:t>      This contract is divided into lots: Yes       </w:t>
      </w:r>
      <w:r w:rsidRPr="00BF5D9A">
        <w:br/>
        <w:t>      Tenders may be submitted for: All lots </w:t>
      </w:r>
      <w:r w:rsidRPr="00BF5D9A">
        <w:br/>
        <w:t>      Maximum number of lots that may be awarded to one tenderer: 5 </w:t>
      </w:r>
      <w:r w:rsidRPr="00BF5D9A">
        <w:br/>
        <w:t>      The contracting authority reserves the right to award contracts combining the following lots or groups of lots: Not provided </w:t>
      </w:r>
      <w:r w:rsidRPr="00BF5D9A">
        <w:br/>
      </w:r>
      <w:r w:rsidRPr="00BF5D9A">
        <w:br/>
        <w:t>II.2) Description</w:t>
      </w:r>
      <w:r w:rsidRPr="00BF5D9A">
        <w:br/>
        <w:t>II.2) Description Lot No. 1 </w:t>
      </w:r>
      <w:r w:rsidRPr="00BF5D9A">
        <w:br/>
        <w:t>      </w:t>
      </w:r>
      <w:r w:rsidRPr="00BF5D9A">
        <w:br/>
        <w:t>      II.2.1) Title: Building Construction (Major works contracts from £140,000)       </w:t>
      </w:r>
      <w:r w:rsidRPr="00BF5D9A">
        <w:br/>
        <w:t>      Lot No: 1       </w:t>
      </w:r>
      <w:r w:rsidRPr="00BF5D9A">
        <w:br/>
        <w:t>      II.2.2) Additional CPV codes:</w:t>
      </w:r>
      <w:r w:rsidRPr="00BF5D9A">
        <w:br/>
        <w:t>      45210000 - Building construction work.</w:t>
      </w:r>
      <w:r w:rsidRPr="00BF5D9A">
        <w:br/>
        <w:t>      IA25-1 - Refurbishment</w:t>
      </w:r>
      <w:r w:rsidRPr="00BF5D9A">
        <w:br/>
        <w:t>      IA14-8 - Renovation and extension</w:t>
      </w:r>
      <w:r w:rsidRPr="00BF5D9A">
        <w:br/>
        <w:t>      </w:t>
      </w:r>
      <w:r w:rsidRPr="00BF5D9A">
        <w:br/>
        <w:t>      II.2.3) Place of performance: </w:t>
      </w:r>
      <w:r w:rsidRPr="00BF5D9A">
        <w:br/>
        <w:t>      UKG22 Shropshire CC </w:t>
      </w:r>
      <w:r w:rsidRPr="00BF5D9A">
        <w:br/>
        <w:t>      </w:t>
      </w:r>
      <w:r w:rsidRPr="00BF5D9A">
        <w:br/>
        <w:t>      II.2.4) Description of procurement: Building Construction (Major works contracts from £140,000) </w:t>
      </w:r>
      <w:r w:rsidRPr="00BF5D9A">
        <w:br/>
        <w:t>      II.2.5) Award criteria:</w:t>
      </w:r>
      <w:r w:rsidRPr="00BF5D9A">
        <w:br/>
        <w:t>            Price is not the only award criterion and all criteria are stated only in the procurement documents            </w:t>
      </w:r>
      <w:r w:rsidRPr="00BF5D9A">
        <w:br/>
        <w:t>      II.2.6) Estimated value: </w:t>
      </w:r>
      <w:r w:rsidRPr="00BF5D9A">
        <w:br/>
        <w:t>      Value excluding VAT: 50,000,000       </w:t>
      </w:r>
      <w:r w:rsidRPr="00BF5D9A">
        <w:br/>
        <w:t>      Currency: GBP       </w:t>
      </w:r>
      <w:r w:rsidRPr="00BF5D9A">
        <w:br/>
        <w:t>      II.2.7) Duration of the contract, framework agreement or dynamic purchasing system:</w:t>
      </w:r>
      <w:r w:rsidRPr="00BF5D9A">
        <w:br/>
        <w:t>      Start: 01/10/2019 / End: 30/09/2024       </w:t>
      </w:r>
      <w:r w:rsidRPr="00BF5D9A">
        <w:br/>
        <w:t>      This contract is subject to renewal: Yes       </w:t>
      </w:r>
      <w:r w:rsidRPr="00BF5D9A">
        <w:br/>
        <w:t xml:space="preserve">      Description of renewals: The DPS is set up initially for 5 years from 1st October 2019. The Council reserves the right to extend or shorten this duration and if so, will issue a Contract Notice to indicate </w:t>
      </w:r>
      <w:proofErr w:type="spellStart"/>
      <w:proofErr w:type="gramStart"/>
      <w:r w:rsidRPr="00BF5D9A">
        <w:t>it’s</w:t>
      </w:r>
      <w:proofErr w:type="spellEnd"/>
      <w:proofErr w:type="gramEnd"/>
      <w:r w:rsidRPr="00BF5D9A">
        <w:t xml:space="preserve"> intentions. </w:t>
      </w:r>
      <w:r w:rsidRPr="00BF5D9A">
        <w:br/>
        <w:t>      II.2.9) Information about the limits on the number of candidates to be invited:</w:t>
      </w:r>
      <w:r w:rsidRPr="00BF5D9A">
        <w:br/>
        <w:t>             Envisaged minimum number: 5 </w:t>
      </w:r>
      <w:r w:rsidRPr="00BF5D9A">
        <w:br/>
        <w:t>             </w:t>
      </w:r>
      <w:r w:rsidRPr="00BF5D9A">
        <w:br/>
        <w:t>      Objective criteria for choosing the limited number of candidates: Not provided </w:t>
      </w:r>
      <w:r w:rsidRPr="00BF5D9A">
        <w:br/>
        <w:t>      II.2.10) Information about variants: </w:t>
      </w:r>
      <w:r w:rsidRPr="00BF5D9A">
        <w:br/>
        <w:t>      Variants will be accepted: No </w:t>
      </w:r>
      <w:r w:rsidRPr="00BF5D9A">
        <w:br/>
        <w:t>      II.2.11) Information about options:</w:t>
      </w:r>
      <w:r w:rsidRPr="00BF5D9A">
        <w:br/>
        <w:t>      Options:       No             </w:t>
      </w:r>
      <w:r w:rsidRPr="00BF5D9A">
        <w:br/>
        <w:t>      Description of options: Not provided </w:t>
      </w:r>
      <w:r w:rsidRPr="00BF5D9A">
        <w:br/>
        <w:t>      II.2.12) Information about electronic catalogues: </w:t>
      </w:r>
      <w:r w:rsidRPr="00BF5D9A">
        <w:br/>
        <w:t>      Tenders must be presented in the form of electronic catalogues or include an electronic catalogue: No </w:t>
      </w:r>
      <w:r w:rsidRPr="00BF5D9A">
        <w:br/>
        <w:t>      II.2.13) Information about European Union funds: </w:t>
      </w:r>
      <w:r w:rsidRPr="00BF5D9A">
        <w:br/>
        <w:t>      The procurement is related to a project and/or programme financed by European Union funds: No       </w:t>
      </w:r>
      <w:r w:rsidRPr="00BF5D9A">
        <w:br/>
        <w:t>      Identification of the project: Not provided             </w:t>
      </w:r>
      <w:r w:rsidRPr="00BF5D9A">
        <w:br/>
        <w:t>      II.2.14) Additional information: To respond to this opportunity please click here: https://www.delta-esourcing.com/respond/4Q438W4M35       </w:t>
      </w:r>
      <w:r w:rsidRPr="00BF5D9A">
        <w:br/>
        <w:t>II.2) Description Lot No. 2 </w:t>
      </w:r>
      <w:r w:rsidRPr="00BF5D9A">
        <w:br/>
        <w:t>      </w:t>
      </w:r>
      <w:r w:rsidRPr="00BF5D9A">
        <w:br/>
        <w:t>      II.2.1) Title: Design &amp; Build Construction (Major works contracts from £140,000)       </w:t>
      </w:r>
      <w:r w:rsidRPr="00BF5D9A">
        <w:br/>
        <w:t>      Lot No: 2       </w:t>
      </w:r>
      <w:r w:rsidRPr="00BF5D9A">
        <w:br/>
        <w:t>      II.2.2) Additional CPV codes:</w:t>
      </w:r>
      <w:r w:rsidRPr="00BF5D9A">
        <w:br/>
        <w:t>      45210000 - Building construction work.</w:t>
      </w:r>
      <w:r w:rsidRPr="00BF5D9A">
        <w:br/>
        <w:t>      IA25-1 - Refurbishment</w:t>
      </w:r>
      <w:r w:rsidRPr="00BF5D9A">
        <w:br/>
        <w:t>      IA14-8 - Renovation and extension</w:t>
      </w:r>
      <w:r w:rsidRPr="00BF5D9A">
        <w:br/>
        <w:t>      </w:t>
      </w:r>
      <w:r w:rsidRPr="00BF5D9A">
        <w:br/>
        <w:t>      II.2.3) Place of performance: </w:t>
      </w:r>
      <w:r w:rsidRPr="00BF5D9A">
        <w:br/>
        <w:t>      UKG22 Shropshire CC </w:t>
      </w:r>
      <w:r w:rsidRPr="00BF5D9A">
        <w:br/>
        <w:t>      </w:t>
      </w:r>
      <w:r w:rsidRPr="00BF5D9A">
        <w:br/>
        <w:t>      II.2.4) Description of procurement: Design &amp; Build Construction (Major works contracts from £140,000) </w:t>
      </w:r>
      <w:r w:rsidRPr="00BF5D9A">
        <w:br/>
        <w:t>      II.2.5) Award criteria:</w:t>
      </w:r>
      <w:r w:rsidRPr="00BF5D9A">
        <w:br/>
        <w:t>            Price is not the only award criterion and all criteria are stated only in the procurement documents            </w:t>
      </w:r>
      <w:r w:rsidRPr="00BF5D9A">
        <w:br/>
        <w:t>      II.2.6) Estimated value: </w:t>
      </w:r>
      <w:r w:rsidRPr="00BF5D9A">
        <w:br/>
        <w:t>      Value excluding VAT: 50,000,000       </w:t>
      </w:r>
      <w:r w:rsidRPr="00BF5D9A">
        <w:br/>
        <w:t>      Currency: GBP       </w:t>
      </w:r>
      <w:r w:rsidRPr="00BF5D9A">
        <w:br/>
        <w:t>      II.2.7) Duration of the contract, framework agreement or dynamic purchasing system:</w:t>
      </w:r>
      <w:r w:rsidRPr="00BF5D9A">
        <w:br/>
        <w:t>      Start: 01/10/2019 / End: 30/09/2024       </w:t>
      </w:r>
      <w:r w:rsidRPr="00BF5D9A">
        <w:br/>
        <w:t>      This contract is subject to renewal: Yes       </w:t>
      </w:r>
      <w:r w:rsidRPr="00BF5D9A">
        <w:br/>
        <w:t>      Description of renewals: The DPS is set up initially for 5 years from 1st October 2019. </w:t>
      </w:r>
      <w:r w:rsidRPr="00BF5D9A">
        <w:br/>
        <w:t>      II.2.9) Information about the limits on the number of candidates to be invited:</w:t>
      </w:r>
      <w:r w:rsidRPr="00BF5D9A">
        <w:br/>
        <w:t>             Envisaged minimum number: 5 </w:t>
      </w:r>
      <w:r w:rsidRPr="00BF5D9A">
        <w:br/>
        <w:t>             </w:t>
      </w:r>
      <w:r w:rsidRPr="00BF5D9A">
        <w:br/>
        <w:t>      Objective criteria for choosing the limited number of candidates: Not provided </w:t>
      </w:r>
      <w:r w:rsidRPr="00BF5D9A">
        <w:br/>
        <w:t>      II.2.10) Information about variants: </w:t>
      </w:r>
      <w:r w:rsidRPr="00BF5D9A">
        <w:br/>
        <w:t>      Variants will be accepted: No </w:t>
      </w:r>
      <w:r w:rsidRPr="00BF5D9A">
        <w:br/>
        <w:t>      II.2.11) Information about options:</w:t>
      </w:r>
      <w:r w:rsidRPr="00BF5D9A">
        <w:br/>
        <w:t>      Options:       No             </w:t>
      </w:r>
      <w:r w:rsidRPr="00BF5D9A">
        <w:br/>
        <w:t>      Description of options: Not provided </w:t>
      </w:r>
      <w:r w:rsidRPr="00BF5D9A">
        <w:br/>
        <w:t>      II.2.12) Information about electronic catalogues: </w:t>
      </w:r>
      <w:r w:rsidRPr="00BF5D9A">
        <w:br/>
        <w:t>      Tenders must be presented in the form of electronic catalogues or include an electronic catalogue: No </w:t>
      </w:r>
      <w:r w:rsidRPr="00BF5D9A">
        <w:br/>
        <w:t>      II.2.13) Information about European Union funds: </w:t>
      </w:r>
      <w:r w:rsidRPr="00BF5D9A">
        <w:br/>
        <w:t>      The procurement is related to a project and/or programme financed by European Union funds: No       </w:t>
      </w:r>
      <w:r w:rsidRPr="00BF5D9A">
        <w:br/>
        <w:t>      Identification of the project: Not provided             </w:t>
      </w:r>
      <w:r w:rsidRPr="00BF5D9A">
        <w:br/>
        <w:t>      II.2.14) Additional information: Not provided       </w:t>
      </w:r>
      <w:r w:rsidRPr="00BF5D9A">
        <w:br/>
        <w:t>II.2) Description Lot No. 3 </w:t>
      </w:r>
      <w:r w:rsidRPr="00BF5D9A">
        <w:br/>
        <w:t>      </w:t>
      </w:r>
      <w:r w:rsidRPr="00BF5D9A">
        <w:br/>
        <w:t>      II.2.1) Title: Demountable (temporary) Buildings       </w:t>
      </w:r>
      <w:r w:rsidRPr="00BF5D9A">
        <w:br/>
        <w:t>      Lot No: 3       </w:t>
      </w:r>
      <w:r w:rsidRPr="00BF5D9A">
        <w:br/>
        <w:t>      II.2.2) Additional CPV codes:</w:t>
      </w:r>
      <w:r w:rsidRPr="00BF5D9A">
        <w:br/>
        <w:t>      44211100 - Modular and portable buildings.</w:t>
      </w:r>
      <w:r w:rsidRPr="00BF5D9A">
        <w:br/>
        <w:t>      </w:t>
      </w:r>
      <w:r w:rsidRPr="00BF5D9A">
        <w:br/>
        <w:t>      II.2.3) Place of performance: </w:t>
      </w:r>
      <w:r w:rsidRPr="00BF5D9A">
        <w:br/>
        <w:t>      UKG22 Shropshire CC </w:t>
      </w:r>
      <w:r w:rsidRPr="00BF5D9A">
        <w:br/>
        <w:t>      </w:t>
      </w:r>
      <w:r w:rsidRPr="00BF5D9A">
        <w:br/>
        <w:t>      II.2.4) Description of procurement: Demountable (temporary) Buildings </w:t>
      </w:r>
      <w:r w:rsidRPr="00BF5D9A">
        <w:br/>
        <w:t>      II.2.5) Award criteria:</w:t>
      </w:r>
      <w:r w:rsidRPr="00BF5D9A">
        <w:br/>
        <w:t>            Price is not the only award criterion and all criteria are stated only in the procurement documents            </w:t>
      </w:r>
      <w:r w:rsidRPr="00BF5D9A">
        <w:br/>
        <w:t>      II.2.6) Estimated value: </w:t>
      </w:r>
      <w:r w:rsidRPr="00BF5D9A">
        <w:br/>
        <w:t>      Value excluding VAT: 10,000,000       </w:t>
      </w:r>
      <w:r w:rsidRPr="00BF5D9A">
        <w:br/>
        <w:t>      Currency: GBP       </w:t>
      </w:r>
      <w:r w:rsidRPr="00BF5D9A">
        <w:br/>
        <w:t>      II.2.7) Duration of the contract, framework agreement or dynamic purchasing system:</w:t>
      </w:r>
      <w:r w:rsidRPr="00BF5D9A">
        <w:br/>
        <w:t>      Start: 01/10/2019 / End: 30/09/2024       </w:t>
      </w:r>
      <w:r w:rsidRPr="00BF5D9A">
        <w:br/>
        <w:t>      This contract is subject to renewal: Yes       </w:t>
      </w:r>
      <w:r w:rsidRPr="00BF5D9A">
        <w:br/>
        <w:t>      Description of renewals: The DPS is set up initially for 5 years from 1st October 2019. </w:t>
      </w:r>
      <w:r w:rsidRPr="00BF5D9A">
        <w:br/>
        <w:t>      II.2.9) Information about the limits on the number of candidates to be invited:</w:t>
      </w:r>
      <w:r w:rsidRPr="00BF5D9A">
        <w:br/>
        <w:t>             Envisaged minimum number: 5 </w:t>
      </w:r>
      <w:r w:rsidRPr="00BF5D9A">
        <w:br/>
        <w:t>             </w:t>
      </w:r>
      <w:r w:rsidRPr="00BF5D9A">
        <w:br/>
        <w:t>      Objective criteria for choosing the limited number of candidates: Not provided </w:t>
      </w:r>
      <w:r w:rsidRPr="00BF5D9A">
        <w:br/>
        <w:t>      II.2.10) Information about variants: </w:t>
      </w:r>
      <w:r w:rsidRPr="00BF5D9A">
        <w:br/>
        <w:t>      Variants will be accepted: No </w:t>
      </w:r>
      <w:r w:rsidRPr="00BF5D9A">
        <w:br/>
        <w:t>      II.2.11) Information about options:</w:t>
      </w:r>
      <w:r w:rsidRPr="00BF5D9A">
        <w:br/>
        <w:t>      Options:       No             </w:t>
      </w:r>
      <w:r w:rsidRPr="00BF5D9A">
        <w:br/>
        <w:t>      Description of options: Not provided </w:t>
      </w:r>
      <w:r w:rsidRPr="00BF5D9A">
        <w:br/>
        <w:t>      II.2.12) Information about electronic catalogues: </w:t>
      </w:r>
      <w:r w:rsidRPr="00BF5D9A">
        <w:br/>
        <w:t>      Tenders must be presented in the form of electronic catalogues or include an electronic catalogue: No </w:t>
      </w:r>
      <w:r w:rsidRPr="00BF5D9A">
        <w:br/>
        <w:t>      II.2.13) Information about European Union funds: </w:t>
      </w:r>
      <w:r w:rsidRPr="00BF5D9A">
        <w:br/>
        <w:t>      The procurement is related to a project and/or programme financed by European Union funds: No       </w:t>
      </w:r>
      <w:r w:rsidRPr="00BF5D9A">
        <w:br/>
        <w:t>      Identification of the project: Not provided             </w:t>
      </w:r>
      <w:r w:rsidRPr="00BF5D9A">
        <w:br/>
        <w:t>      II.2.14) Additional information: Not provided       </w:t>
      </w:r>
      <w:r w:rsidRPr="00BF5D9A">
        <w:br/>
        <w:t>II.2) Description Lot No. 4 </w:t>
      </w:r>
      <w:r w:rsidRPr="00BF5D9A">
        <w:br/>
        <w:t>      </w:t>
      </w:r>
      <w:r w:rsidRPr="00BF5D9A">
        <w:br/>
        <w:t>      II.2.1) Title: Asbestos Removal       </w:t>
      </w:r>
      <w:r w:rsidRPr="00BF5D9A">
        <w:br/>
        <w:t>      Lot No: 4       </w:t>
      </w:r>
      <w:r w:rsidRPr="00BF5D9A">
        <w:br/>
        <w:t>      II.2.2) Additional CPV codes:</w:t>
      </w:r>
      <w:r w:rsidRPr="00BF5D9A">
        <w:br/>
        <w:t>      45262660 - Asbestos-removal work.</w:t>
      </w:r>
      <w:r w:rsidRPr="00BF5D9A">
        <w:br/>
        <w:t>      </w:t>
      </w:r>
      <w:r w:rsidRPr="00BF5D9A">
        <w:br/>
        <w:t>      II.2.3) Place of performance: </w:t>
      </w:r>
      <w:r w:rsidRPr="00BF5D9A">
        <w:br/>
        <w:t>      UKG22 Shropshire CC </w:t>
      </w:r>
      <w:r w:rsidRPr="00BF5D9A">
        <w:br/>
        <w:t>      </w:t>
      </w:r>
      <w:r w:rsidRPr="00BF5D9A">
        <w:br/>
        <w:t>      II.2.4) Description of procurement: Asbestos Removal </w:t>
      </w:r>
      <w:r w:rsidRPr="00BF5D9A">
        <w:br/>
        <w:t>      II.2.5) Award criteria:</w:t>
      </w:r>
      <w:r w:rsidRPr="00BF5D9A">
        <w:br/>
        <w:t>            Price is not the only award criterion and all criteria are stated only in the procurement documents            </w:t>
      </w:r>
      <w:r w:rsidRPr="00BF5D9A">
        <w:br/>
        <w:t>      II.2.6) Estimated value: </w:t>
      </w:r>
      <w:r w:rsidRPr="00BF5D9A">
        <w:br/>
        <w:t>      Value excluding VAT: 5,000,000       </w:t>
      </w:r>
      <w:r w:rsidRPr="00BF5D9A">
        <w:br/>
        <w:t>      Currency: GBP       </w:t>
      </w:r>
      <w:r w:rsidRPr="00BF5D9A">
        <w:br/>
        <w:t>      II.2.7) Duration of the contract, framework agreement or dynamic purchasing system:</w:t>
      </w:r>
      <w:r w:rsidRPr="00BF5D9A">
        <w:br/>
        <w:t>      Start: 01/10/2019 / End: 30/09/2024       </w:t>
      </w:r>
      <w:r w:rsidRPr="00BF5D9A">
        <w:br/>
        <w:t>      This contract is subject to renewal: Yes       </w:t>
      </w:r>
      <w:r w:rsidRPr="00BF5D9A">
        <w:br/>
        <w:t>      Description of renewals: The DPS is set up initially for 5 years from 1st October 2019. </w:t>
      </w:r>
      <w:r w:rsidRPr="00BF5D9A">
        <w:br/>
        <w:t>      II.2.9) Information about the limits on the number of candidates to be invited:</w:t>
      </w:r>
      <w:r w:rsidRPr="00BF5D9A">
        <w:br/>
        <w:t>             Envisaged minimum number: 5 </w:t>
      </w:r>
      <w:r w:rsidRPr="00BF5D9A">
        <w:br/>
        <w:t>             </w:t>
      </w:r>
      <w:r w:rsidRPr="00BF5D9A">
        <w:br/>
        <w:t>      Objective criteria for choosing the limited number of candidates: Not provided </w:t>
      </w:r>
      <w:r w:rsidRPr="00BF5D9A">
        <w:br/>
        <w:t>      II.2.10) Information about variants: </w:t>
      </w:r>
      <w:r w:rsidRPr="00BF5D9A">
        <w:br/>
        <w:t>      Variants will be accepted: No </w:t>
      </w:r>
      <w:r w:rsidRPr="00BF5D9A">
        <w:br/>
        <w:t>      II.2.11) Information about options:</w:t>
      </w:r>
      <w:r w:rsidRPr="00BF5D9A">
        <w:br/>
        <w:t>      Options:       No             </w:t>
      </w:r>
      <w:r w:rsidRPr="00BF5D9A">
        <w:br/>
        <w:t>      Description of options: Not provided </w:t>
      </w:r>
      <w:r w:rsidRPr="00BF5D9A">
        <w:br/>
        <w:t>      II.2.12) Information about electronic catalogues: </w:t>
      </w:r>
      <w:r w:rsidRPr="00BF5D9A">
        <w:br/>
        <w:t>      Tenders must be presented in the form of electronic catalogues or include an electronic catalogue: No </w:t>
      </w:r>
      <w:r w:rsidRPr="00BF5D9A">
        <w:br/>
        <w:t>      II.2.13) Information about European Union funds: </w:t>
      </w:r>
      <w:r w:rsidRPr="00BF5D9A">
        <w:br/>
        <w:t>      The procurement is related to a project and/or programme financed by European Union funds: No       </w:t>
      </w:r>
      <w:r w:rsidRPr="00BF5D9A">
        <w:br/>
        <w:t>      Identification of the project: Not provided             </w:t>
      </w:r>
      <w:r w:rsidRPr="00BF5D9A">
        <w:br/>
        <w:t>      II.2.14) Additional information: Not provided       </w:t>
      </w:r>
      <w:r w:rsidRPr="00BF5D9A">
        <w:br/>
        <w:t>II.2) Description Lot No. 5 </w:t>
      </w:r>
      <w:r w:rsidRPr="00BF5D9A">
        <w:br/>
        <w:t>      </w:t>
      </w:r>
      <w:r w:rsidRPr="00BF5D9A">
        <w:br/>
        <w:t>      II.2.1) Title: Demolition       </w:t>
      </w:r>
      <w:r w:rsidRPr="00BF5D9A">
        <w:br/>
        <w:t>      Lot No: 5       </w:t>
      </w:r>
      <w:r w:rsidRPr="00BF5D9A">
        <w:br/>
        <w:t>      II.2.2) Additional CPV codes:</w:t>
      </w:r>
      <w:r w:rsidRPr="00BF5D9A">
        <w:br/>
        <w:t>      45110000 - Building demolition and wrecking work and earthmoving work.</w:t>
      </w:r>
      <w:r w:rsidRPr="00BF5D9A">
        <w:br/>
        <w:t>      </w:t>
      </w:r>
      <w:r w:rsidRPr="00BF5D9A">
        <w:br/>
        <w:t>      II.2.3) Place of performance: </w:t>
      </w:r>
      <w:r w:rsidRPr="00BF5D9A">
        <w:br/>
        <w:t>      UKG22 Shropshire CC </w:t>
      </w:r>
      <w:r w:rsidRPr="00BF5D9A">
        <w:br/>
        <w:t>      </w:t>
      </w:r>
      <w:r w:rsidRPr="00BF5D9A">
        <w:br/>
        <w:t>      II.2.4) Description of procurement: Demolition </w:t>
      </w:r>
      <w:r w:rsidRPr="00BF5D9A">
        <w:br/>
        <w:t>      II.2.5) Award criteria:</w:t>
      </w:r>
      <w:r w:rsidRPr="00BF5D9A">
        <w:br/>
        <w:t>            Price is not the only award criterion and all criteria are stated only in the procurement documents            </w:t>
      </w:r>
      <w:r w:rsidRPr="00BF5D9A">
        <w:br/>
        <w:t>      II.2.6) Estimated value: </w:t>
      </w:r>
      <w:r w:rsidRPr="00BF5D9A">
        <w:br/>
        <w:t>      Value excluding VAT: 10,000,000       </w:t>
      </w:r>
      <w:r w:rsidRPr="00BF5D9A">
        <w:br/>
        <w:t>      Currency: GBP       </w:t>
      </w:r>
      <w:r w:rsidRPr="00BF5D9A">
        <w:br/>
        <w:t>      II.2.7) Duration of the contract, framework agreement or dynamic purchasing system:</w:t>
      </w:r>
      <w:r w:rsidRPr="00BF5D9A">
        <w:br/>
        <w:t>      Start: 01/10/2019 / End: 30/09/2024       </w:t>
      </w:r>
      <w:r w:rsidRPr="00BF5D9A">
        <w:br/>
        <w:t>      This contract is subject to renewal: Yes       </w:t>
      </w:r>
      <w:r w:rsidRPr="00BF5D9A">
        <w:br/>
        <w:t>      Description of renewals: The DPS is set up initially for 5 years from 1st October 2019 </w:t>
      </w:r>
      <w:r w:rsidRPr="00BF5D9A">
        <w:br/>
        <w:t>      II.2.9) Information about the limits on the number of candidates to be invited:</w:t>
      </w:r>
      <w:r w:rsidRPr="00BF5D9A">
        <w:br/>
        <w:t>             Envisaged minimum number: 5 </w:t>
      </w:r>
      <w:r w:rsidRPr="00BF5D9A">
        <w:br/>
        <w:t>             </w:t>
      </w:r>
      <w:r w:rsidRPr="00BF5D9A">
        <w:br/>
        <w:t>      Objective criteria for choosing the limited number of candidates: Not provided </w:t>
      </w:r>
      <w:r w:rsidRPr="00BF5D9A">
        <w:br/>
        <w:t>      II.2.10) Information about variants: </w:t>
      </w:r>
      <w:r w:rsidRPr="00BF5D9A">
        <w:br/>
        <w:t>      Variants will be accepted: No </w:t>
      </w:r>
      <w:r w:rsidRPr="00BF5D9A">
        <w:br/>
        <w:t>      II.2.11) Information about options:</w:t>
      </w:r>
      <w:r w:rsidRPr="00BF5D9A">
        <w:br/>
        <w:t>      Options:       No             </w:t>
      </w:r>
      <w:r w:rsidRPr="00BF5D9A">
        <w:br/>
        <w:t>      Description of options: Not provided </w:t>
      </w:r>
      <w:r w:rsidRPr="00BF5D9A">
        <w:br/>
        <w:t>      II.2.12) Information about electronic catalogues: </w:t>
      </w:r>
      <w:r w:rsidRPr="00BF5D9A">
        <w:br/>
        <w:t>      Tenders must be presented in the form of electronic catalogues or include an electronic catalogue: No </w:t>
      </w:r>
      <w:r w:rsidRPr="00BF5D9A">
        <w:br/>
        <w:t>      II.2.13) Information about European Union funds: </w:t>
      </w:r>
      <w:r w:rsidRPr="00BF5D9A">
        <w:br/>
        <w:t>      The procurement is related to a project and/or programme financed by European Union funds: No       </w:t>
      </w:r>
      <w:r w:rsidRPr="00BF5D9A">
        <w:br/>
        <w:t>      Identification of the project: Not provided             </w:t>
      </w:r>
      <w:r w:rsidRPr="00BF5D9A">
        <w:br/>
        <w:t>      II.2.14) Additional information: Not provided       </w:t>
      </w:r>
      <w:r w:rsidRPr="00BF5D9A">
        <w:br/>
      </w:r>
      <w:r w:rsidRPr="00BF5D9A">
        <w:br/>
      </w:r>
      <w:r w:rsidRPr="00BF5D9A">
        <w:br/>
        <w:t>Section III: Legal, Economic, Financial And Technical Information</w:t>
      </w:r>
      <w:r w:rsidRPr="00BF5D9A">
        <w:br/>
        <w:t>   III.1) Conditions for participation</w:t>
      </w:r>
      <w:r w:rsidRPr="00BF5D9A">
        <w:br/>
        <w:t>      III.1.1) Suitability to pursue the professional activity, including requirements relating to enrolment on professional or trade registers</w:t>
      </w:r>
      <w:r w:rsidRPr="00BF5D9A">
        <w:br/>
        <w:t>      List and brief description of conditions:          </w:t>
      </w:r>
      <w:r w:rsidRPr="00BF5D9A">
        <w:br/>
        <w:t>      See DPS documentation    </w:t>
      </w:r>
      <w:r w:rsidRPr="00BF5D9A">
        <w:br/>
        <w:t>      III.1.2) Economic and financial standing       </w:t>
      </w:r>
      <w:r w:rsidRPr="00BF5D9A">
        <w:br/>
        <w:t>      List and brief description of selection criteria: </w:t>
      </w:r>
      <w:r w:rsidRPr="00BF5D9A">
        <w:br/>
        <w:t>      See DPS documentation    </w:t>
      </w:r>
      <w:r w:rsidRPr="00BF5D9A">
        <w:br/>
        <w:t>      Minimum level(s) of standards possibly required (if applicable) :       </w:t>
      </w:r>
      <w:r w:rsidRPr="00BF5D9A">
        <w:br/>
        <w:t>      See DPS documentation    </w:t>
      </w:r>
      <w:r w:rsidRPr="00BF5D9A">
        <w:br/>
        <w:t>      III.1.3) Technical and professional ability </w:t>
      </w:r>
      <w:r w:rsidRPr="00BF5D9A">
        <w:br/>
        <w:t>      List and brief description of selection criteria:       </w:t>
      </w:r>
      <w:r w:rsidRPr="00BF5D9A">
        <w:br/>
        <w:t>      See DPS documentation    </w:t>
      </w:r>
      <w:r w:rsidRPr="00BF5D9A">
        <w:br/>
        <w:t>      Minimum level(s) of standards possibly required (if applicable) :          </w:t>
      </w:r>
      <w:r w:rsidRPr="00BF5D9A">
        <w:br/>
        <w:t>      See DPS documentation </w:t>
      </w:r>
      <w:r w:rsidRPr="00BF5D9A">
        <w:br/>
        <w:t>      III.1.5) Information about reserved contracts (if applicable)   </w:t>
      </w:r>
      <w:r w:rsidRPr="00BF5D9A">
        <w:br/>
        <w:t>      The contract is reserved to sheltered workshops and economic operators aiming at the social and professional integration of disabled or disadvantaged persons: No       </w:t>
      </w:r>
      <w:r w:rsidRPr="00BF5D9A">
        <w:br/>
        <w:t>      The execution of the contract is restricted to the framework of sheltered employment programmes: No    </w:t>
      </w:r>
      <w:r w:rsidRPr="00BF5D9A">
        <w:br/>
        <w:t>      </w:t>
      </w:r>
      <w:r w:rsidRPr="00BF5D9A">
        <w:br/>
        <w:t>   III.2) Conditions related to the contract</w:t>
      </w:r>
      <w:r w:rsidRPr="00BF5D9A">
        <w:br/>
        <w:t>         </w:t>
      </w:r>
      <w:r w:rsidRPr="00BF5D9A">
        <w:br/>
        <w:t>      III.2.2) Contract performance conditions       </w:t>
      </w:r>
      <w:r w:rsidRPr="00BF5D9A">
        <w:br/>
        <w:t>      See DPS documentation          </w:t>
      </w:r>
      <w:r w:rsidRPr="00BF5D9A">
        <w:br/>
        <w:t>      III.2.3) Information about staff responsible for the performance of the contract</w:t>
      </w:r>
      <w:r w:rsidRPr="00BF5D9A">
        <w:br/>
        <w:t>      Obligation to indicate the names and professional qualifications of the staff assigned to performing the contract: Yes    </w:t>
      </w:r>
      <w:r w:rsidRPr="00BF5D9A">
        <w:br/>
      </w:r>
      <w:r w:rsidRPr="00BF5D9A">
        <w:br/>
        <w:t>Section IV: Procedure</w:t>
      </w:r>
      <w:r w:rsidRPr="00BF5D9A">
        <w:br/>
        <w:t>   IV.1) Description RESTRICTED</w:t>
      </w:r>
      <w:r w:rsidRPr="00BF5D9A">
        <w:br/>
        <w:t>      IV.1.1) Type of procedure: Restricted   </w:t>
      </w:r>
      <w:r w:rsidRPr="00BF5D9A">
        <w:br/>
        <w:t>   </w:t>
      </w:r>
      <w:r w:rsidRPr="00BF5D9A">
        <w:br/>
        <w:t>   IV.1.3) Information about a framework agreement or a dynamic purchasing system     </w:t>
      </w:r>
      <w:r w:rsidRPr="00BF5D9A">
        <w:br/>
        <w:t>         The procurement involves the establishment of a framework agreement - NO        </w:t>
      </w:r>
      <w:r w:rsidRPr="00BF5D9A">
        <w:br/>
        <w:t>         The procurement involves the setting up of a dynamic purchasing system           </w:t>
      </w:r>
      <w:r w:rsidRPr="00BF5D9A">
        <w:br/>
        <w:t>         In the case of framework agreements justification for any duration exceeding 4 years: Not Provided    </w:t>
      </w:r>
      <w:r w:rsidRPr="00BF5D9A">
        <w:br/>
        <w:t>   </w:t>
      </w:r>
      <w:r w:rsidRPr="00BF5D9A">
        <w:br/>
        <w:t>   </w:t>
      </w:r>
      <w:r w:rsidRPr="00BF5D9A">
        <w:br/>
        <w:t>   IV.1.6) Information about electronic auction:</w:t>
      </w:r>
      <w:r w:rsidRPr="00BF5D9A">
        <w:br/>
        <w:t>      An electronic auction will be used: No </w:t>
      </w:r>
      <w:r w:rsidRPr="00BF5D9A">
        <w:br/>
        <w:t>      Additional information about electronic auction: Not provided </w:t>
      </w:r>
      <w:r w:rsidRPr="00BF5D9A">
        <w:br/>
        <w:t>   IV.1.8) Information about the Government Procurement Agreement (GPA)</w:t>
      </w:r>
      <w:r w:rsidRPr="00BF5D9A">
        <w:br/>
        <w:t>      The procurement is covered by the Government Procurement Agreement: No       </w:t>
      </w:r>
      <w:r w:rsidRPr="00BF5D9A">
        <w:br/>
        <w:t>   IV.2) Administrative information</w:t>
      </w:r>
      <w:r w:rsidRPr="00BF5D9A">
        <w:br/>
        <w:t>      IV.2.1) Previous publication concerning this procedure:</w:t>
      </w:r>
      <w:r w:rsidRPr="00BF5D9A">
        <w:br/>
        <w:t>         Notice number in the OJ S: Not provided       </w:t>
      </w:r>
      <w:r w:rsidRPr="00BF5D9A">
        <w:br/>
        <w:t>      IV.2.2) Time limit for receipt of tenders or requests to participate</w:t>
      </w:r>
      <w:r w:rsidRPr="00BF5D9A">
        <w:br/>
        <w:t>       Date: 09/09/2019 Time: 12:00</w:t>
      </w:r>
      <w:r w:rsidRPr="00BF5D9A">
        <w:br/>
        <w:t>      IV.2.3) Estimated date of dispatch of invitations to tender or to participate to selected candidates: Not Provided       </w:t>
      </w:r>
      <w:r w:rsidRPr="00BF5D9A">
        <w:br/>
        <w:t>      IV.2.4) Languages in which tenders or requests to participate may be submitted: English,       </w:t>
      </w:r>
      <w:r w:rsidRPr="00BF5D9A">
        <w:br/>
        <w:t>      IV.2.6) Minimum time frame during which the tenderer must maintain the tender: </w:t>
      </w:r>
      <w:r w:rsidRPr="00BF5D9A">
        <w:br/>
        <w:t>         Duration in month(s): 3</w:t>
      </w:r>
      <w:r w:rsidRPr="00BF5D9A">
        <w:br/>
        <w:t>      </w:t>
      </w:r>
      <w:r w:rsidRPr="00BF5D9A">
        <w:br/>
        <w:t>      </w:t>
      </w:r>
      <w:r w:rsidRPr="00BF5D9A">
        <w:br/>
      </w:r>
      <w:r w:rsidRPr="00BF5D9A">
        <w:br/>
        <w:t>Section VI: Complementary Information</w:t>
      </w:r>
      <w:r w:rsidRPr="00BF5D9A">
        <w:br/>
        <w:t>   VI.1) Information about recurrence</w:t>
      </w:r>
      <w:r w:rsidRPr="00BF5D9A">
        <w:br/>
        <w:t>   This is a recurrent procurement: Yes    </w:t>
      </w:r>
      <w:r w:rsidRPr="00BF5D9A">
        <w:br/>
        <w:t>   Estimated timing for further notices to be published: The DPS is set up initially for 5 years from 1st October 2019. </w:t>
      </w:r>
      <w:r w:rsidRPr="00BF5D9A">
        <w:br/>
        <w:t>   VI.2) Information about electronic workflows</w:t>
      </w:r>
      <w:r w:rsidRPr="00BF5D9A">
        <w:br/>
        <w:t>   Electronic ordering will be used No       </w:t>
      </w:r>
      <w:r w:rsidRPr="00BF5D9A">
        <w:br/>
        <w:t>   Electronic invoicing will be accepted No       </w:t>
      </w:r>
      <w:r w:rsidRPr="00BF5D9A">
        <w:br/>
        <w:t>   Electronic payment will be used No       </w:t>
      </w:r>
      <w:r w:rsidRPr="00BF5D9A">
        <w:br/>
        <w:t>   VI.3) Additional Information: The contracting authority considers that this contract may be suitable for economic operators that are small or medium enterprises (SMEs). However, any selection of tenderers will be based solely on the criteria set out for the procurement.</w:t>
      </w:r>
      <w:r w:rsidRPr="00BF5D9A">
        <w:br/>
        <w:t>Call off from the DPS is available for any other local authority, public sector body or educational establishment within the West Midlands area if required, although it should be noted that there is no obligation for any organisation referenced to use the DPS during its validity period. The process for any external organisation will be managed through the DPS by the Council on their behalf.</w:t>
      </w:r>
      <w:r w:rsidRPr="00BF5D9A">
        <w:br/>
        <w:t>For more information about this opportunity, please visit the Delta eSourcing portal at: </w:t>
      </w:r>
      <w:r w:rsidRPr="00BF5D9A">
        <w:br/>
      </w:r>
      <w:hyperlink r:id="rId4" w:history="1">
        <w:r w:rsidRPr="003922AD">
          <w:rPr>
            <w:rStyle w:val="Hyperlink"/>
          </w:rPr>
          <w:t>https://www.delta-esourcing.com/tenders/UK-UK-Shrewsbury:-Building-construction-work./4Q438W4M35</w:t>
        </w:r>
      </w:hyperlink>
      <w:r>
        <w:t xml:space="preserve"> </w:t>
      </w:r>
      <w:r w:rsidRPr="00BF5D9A">
        <w:br/>
      </w:r>
      <w:r w:rsidRPr="00BF5D9A">
        <w:br/>
        <w:t>To respond to this opportunity, please click here: </w:t>
      </w:r>
      <w:r w:rsidRPr="00BF5D9A">
        <w:br/>
      </w:r>
      <w:hyperlink r:id="rId5" w:history="1">
        <w:r w:rsidRPr="003922AD">
          <w:rPr>
            <w:rStyle w:val="Hyperlink"/>
          </w:rPr>
          <w:t>https://www.delta-esourcing.com/respond/4Q438W4M35</w:t>
        </w:r>
      </w:hyperlink>
      <w:r>
        <w:t xml:space="preserve"> </w:t>
      </w:r>
      <w:bookmarkStart w:id="0" w:name="_GoBack"/>
      <w:bookmarkEnd w:id="0"/>
      <w:r w:rsidRPr="00BF5D9A">
        <w:br/>
        <w:t>   VI.4) Procedures for review</w:t>
      </w:r>
      <w:r w:rsidRPr="00BF5D9A">
        <w:br/>
        <w:t>   VI.4.1) Review body:</w:t>
      </w:r>
      <w:r w:rsidRPr="00BF5D9A">
        <w:br/>
        <w:t>             Shropshire Council</w:t>
      </w:r>
      <w:r w:rsidRPr="00BF5D9A">
        <w:br/>
        <w:t xml:space="preserve">       </w:t>
      </w:r>
      <w:proofErr w:type="spellStart"/>
      <w:r w:rsidRPr="00BF5D9A">
        <w:t>Shirehall</w:t>
      </w:r>
      <w:proofErr w:type="spellEnd"/>
      <w:r w:rsidRPr="00BF5D9A">
        <w:t xml:space="preserve">, Abbey </w:t>
      </w:r>
      <w:proofErr w:type="spellStart"/>
      <w:r w:rsidRPr="00BF5D9A">
        <w:t>Foregate</w:t>
      </w:r>
      <w:proofErr w:type="spellEnd"/>
      <w:r w:rsidRPr="00BF5D9A">
        <w:t>, Shrewsbury, SY2 6ND, United Kingdom</w:t>
      </w:r>
      <w:r w:rsidRPr="00BF5D9A">
        <w:br/>
        <w:t>       Tel. +44 1743252992, Email: procurement@shropshire.gov.uk</w:t>
      </w:r>
      <w:r w:rsidRPr="00BF5D9A">
        <w:br/>
        <w:t>   VI.4.2) Body responsible for mediation procedures: </w:t>
      </w:r>
      <w:r w:rsidRPr="00BF5D9A">
        <w:br/>
        <w:t>Not provided </w:t>
      </w:r>
      <w:r w:rsidRPr="00BF5D9A">
        <w:br/>
        <w:t>   VI.4.3) Review procedure</w:t>
      </w:r>
      <w:r w:rsidRPr="00BF5D9A">
        <w:br/>
        <w:t>   Precise information on deadline(s) for review procedures:    </w:t>
      </w:r>
      <w:r w:rsidRPr="00BF5D9A">
        <w:br/>
        <w:t>    Not Provided    </w:t>
      </w:r>
      <w:r w:rsidRPr="00BF5D9A">
        <w:br/>
        <w:t>   VI.4.4) Service from which information about the lodging of appeals may be obtained: </w:t>
      </w:r>
      <w:r w:rsidRPr="00BF5D9A">
        <w:br/>
        <w:t>          Shropshire Council</w:t>
      </w:r>
      <w:r w:rsidRPr="00BF5D9A">
        <w:br/>
        <w:t xml:space="preserve">       </w:t>
      </w:r>
      <w:proofErr w:type="spellStart"/>
      <w:r w:rsidRPr="00BF5D9A">
        <w:t>Shirehall</w:t>
      </w:r>
      <w:proofErr w:type="spellEnd"/>
      <w:r w:rsidRPr="00BF5D9A">
        <w:t xml:space="preserve">, Abbey </w:t>
      </w:r>
      <w:proofErr w:type="spellStart"/>
      <w:r w:rsidRPr="00BF5D9A">
        <w:t>Foregate</w:t>
      </w:r>
      <w:proofErr w:type="spellEnd"/>
      <w:r w:rsidRPr="00BF5D9A">
        <w:t>, Shrewsbury, SY2 6ND, United Kingdom</w:t>
      </w:r>
      <w:r w:rsidRPr="00BF5D9A">
        <w:br/>
        <w:t>       Tel. +44 1743252992 </w:t>
      </w:r>
      <w:r w:rsidRPr="00BF5D9A">
        <w:br/>
        <w:t>   VI.5) Date Of Dispatch Of This Notice: 07/08/2019</w:t>
      </w:r>
      <w:r w:rsidRPr="00BF5D9A">
        <w:br/>
      </w:r>
      <w:r w:rsidRPr="00BF5D9A">
        <w:br/>
        <w:t>Annex A</w:t>
      </w:r>
      <w:r w:rsidRPr="00BF5D9A">
        <w:br/>
      </w:r>
      <w:r w:rsidRPr="00BF5D9A">
        <w:br/>
      </w:r>
      <w:r w:rsidRPr="00BF5D9A">
        <w:br/>
      </w:r>
      <w:r w:rsidRPr="00BF5D9A">
        <w:br/>
        <w:t>   IV) Address of the other contracting authority on behalf of which the contracting authority is purchasing</w:t>
      </w:r>
      <w:r w:rsidRPr="00BF5D9A">
        <w:br/>
        <w:t>      Purchased on behalf of other contracting authority details:</w:t>
      </w:r>
      <w:r w:rsidRPr="00BF5D9A">
        <w:br/>
        <w:t>      1: Contracting Authority</w:t>
      </w:r>
      <w:r w:rsidRPr="00BF5D9A">
        <w:br/>
        <w:t>       Shropshire Council</w:t>
      </w:r>
      <w:r w:rsidRPr="00BF5D9A">
        <w:br/>
        <w:t xml:space="preserve">       </w:t>
      </w:r>
      <w:proofErr w:type="spellStart"/>
      <w:r w:rsidRPr="00BF5D9A">
        <w:t>Shirehall</w:t>
      </w:r>
      <w:proofErr w:type="spellEnd"/>
      <w:r w:rsidRPr="00BF5D9A">
        <w:t xml:space="preserve">, Abbey </w:t>
      </w:r>
      <w:proofErr w:type="spellStart"/>
      <w:r w:rsidRPr="00BF5D9A">
        <w:t>Foregate</w:t>
      </w:r>
      <w:proofErr w:type="spellEnd"/>
      <w:r w:rsidRPr="00BF5D9A">
        <w:t>, Shrewsbury, SY2 6ND, United Kingdom</w:t>
      </w:r>
      <w:r w:rsidRPr="00BF5D9A">
        <w:br/>
        <w:t>       Email: procurement@shropshire.gov.uk</w:t>
      </w:r>
      <w:r w:rsidRPr="00BF5D9A">
        <w:br/>
        <w:t>       Main Address: www.shropshire.gov.uk</w:t>
      </w:r>
      <w:r w:rsidRPr="00BF5D9A">
        <w:br/>
        <w:t>       NUTS Code: UKG22</w:t>
      </w:r>
    </w:p>
    <w:p w:rsidR="00BF5D9A" w:rsidRPr="00BF5D9A" w:rsidRDefault="00BF5D9A" w:rsidP="00BF5D9A">
      <w:pPr>
        <w:rPr>
          <w:vanish/>
        </w:rPr>
      </w:pPr>
      <w:r w:rsidRPr="00BF5D9A">
        <w:rPr>
          <w:vanish/>
        </w:rPr>
        <w:t>Bottom of Form</w:t>
      </w:r>
    </w:p>
    <w:p w:rsidR="00BF5D9A" w:rsidRPr="00BF5D9A" w:rsidRDefault="00BF5D9A" w:rsidP="00BF5D9A">
      <w:hyperlink r:id="rId6" w:tgtFrame="_blank" w:history="1">
        <w:r w:rsidRPr="00BF5D9A">
          <w:rPr>
            <w:rStyle w:val="Hyperlink"/>
          </w:rPr>
          <w:t>Terms and Conditions</w:t>
        </w:r>
      </w:hyperlink>
      <w:r w:rsidRPr="00BF5D9A">
        <w:t> </w:t>
      </w:r>
      <w:hyperlink r:id="rId7" w:tgtFrame="_blank" w:history="1">
        <w:r w:rsidRPr="00BF5D9A">
          <w:rPr>
            <w:rStyle w:val="Hyperlink"/>
          </w:rPr>
          <w:t>Help</w:t>
        </w:r>
      </w:hyperlink>
      <w:r w:rsidRPr="00BF5D9A">
        <w:t> </w:t>
      </w:r>
      <w:hyperlink r:id="rId8" w:tgtFrame="_blank" w:history="1">
        <w:r w:rsidRPr="00BF5D9A">
          <w:rPr>
            <w:rStyle w:val="Hyperlink"/>
          </w:rPr>
          <w:t>Contact</w:t>
        </w:r>
      </w:hyperlink>
      <w:r w:rsidRPr="00BF5D9A">
        <w:t> </w:t>
      </w:r>
    </w:p>
    <w:p w:rsidR="002B452A" w:rsidRPr="00BF5D9A" w:rsidRDefault="002B452A" w:rsidP="00BF5D9A"/>
    <w:sectPr w:rsidR="002B452A" w:rsidRPr="00BF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18"/>
    <w:rsid w:val="00026D92"/>
    <w:rsid w:val="001C2740"/>
    <w:rsid w:val="002A7D68"/>
    <w:rsid w:val="002B452A"/>
    <w:rsid w:val="00403318"/>
    <w:rsid w:val="006F1B76"/>
    <w:rsid w:val="00A57399"/>
    <w:rsid w:val="00BF5D9A"/>
    <w:rsid w:val="00D37B3F"/>
    <w:rsid w:val="00F3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A63D"/>
  <w15:chartTrackingRefBased/>
  <w15:docId w15:val="{DB3A37EC-4A66-4168-BC39-96BB546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F5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289">
      <w:bodyDiv w:val="1"/>
      <w:marLeft w:val="0"/>
      <w:marRight w:val="0"/>
      <w:marTop w:val="0"/>
      <w:marBottom w:val="0"/>
      <w:divBdr>
        <w:top w:val="none" w:sz="0" w:space="0" w:color="auto"/>
        <w:left w:val="none" w:sz="0" w:space="0" w:color="auto"/>
        <w:bottom w:val="none" w:sz="0" w:space="0" w:color="auto"/>
        <w:right w:val="none" w:sz="0" w:space="0" w:color="auto"/>
      </w:divBdr>
      <w:divsChild>
        <w:div w:id="63723331">
          <w:marLeft w:val="0"/>
          <w:marRight w:val="0"/>
          <w:marTop w:val="0"/>
          <w:marBottom w:val="0"/>
          <w:divBdr>
            <w:top w:val="none" w:sz="0" w:space="0" w:color="auto"/>
            <w:left w:val="none" w:sz="0" w:space="0" w:color="auto"/>
            <w:bottom w:val="none" w:sz="0" w:space="0" w:color="auto"/>
            <w:right w:val="none" w:sz="0" w:space="0" w:color="auto"/>
          </w:divBdr>
          <w:divsChild>
            <w:div w:id="1532717440">
              <w:marLeft w:val="0"/>
              <w:marRight w:val="0"/>
              <w:marTop w:val="0"/>
              <w:marBottom w:val="0"/>
              <w:divBdr>
                <w:top w:val="none" w:sz="0" w:space="0" w:color="auto"/>
                <w:left w:val="none" w:sz="0" w:space="0" w:color="auto"/>
                <w:bottom w:val="none" w:sz="0" w:space="0" w:color="auto"/>
                <w:right w:val="none" w:sz="0" w:space="0" w:color="auto"/>
              </w:divBdr>
              <w:divsChild>
                <w:div w:id="5557480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6412553">
          <w:marLeft w:val="0"/>
          <w:marRight w:val="0"/>
          <w:marTop w:val="0"/>
          <w:marBottom w:val="0"/>
          <w:divBdr>
            <w:top w:val="none" w:sz="0" w:space="0" w:color="auto"/>
            <w:left w:val="none" w:sz="0" w:space="0" w:color="auto"/>
            <w:bottom w:val="none" w:sz="0" w:space="0" w:color="auto"/>
            <w:right w:val="none" w:sz="0" w:space="0" w:color="auto"/>
          </w:divBdr>
          <w:divsChild>
            <w:div w:id="2122257251">
              <w:marLeft w:val="0"/>
              <w:marRight w:val="0"/>
              <w:marTop w:val="0"/>
              <w:marBottom w:val="0"/>
              <w:divBdr>
                <w:top w:val="none" w:sz="0" w:space="0" w:color="auto"/>
                <w:left w:val="none" w:sz="0" w:space="0" w:color="auto"/>
                <w:bottom w:val="none" w:sz="0" w:space="0" w:color="auto"/>
                <w:right w:val="none" w:sz="0" w:space="0" w:color="auto"/>
              </w:divBdr>
              <w:divsChild>
                <w:div w:id="1443770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942367">
      <w:bodyDiv w:val="1"/>
      <w:marLeft w:val="0"/>
      <w:marRight w:val="0"/>
      <w:marTop w:val="0"/>
      <w:marBottom w:val="0"/>
      <w:divBdr>
        <w:top w:val="none" w:sz="0" w:space="0" w:color="auto"/>
        <w:left w:val="none" w:sz="0" w:space="0" w:color="auto"/>
        <w:bottom w:val="none" w:sz="0" w:space="0" w:color="auto"/>
        <w:right w:val="none" w:sz="0" w:space="0" w:color="auto"/>
      </w:divBdr>
      <w:divsChild>
        <w:div w:id="689337591">
          <w:marLeft w:val="0"/>
          <w:marRight w:val="0"/>
          <w:marTop w:val="0"/>
          <w:marBottom w:val="0"/>
          <w:divBdr>
            <w:top w:val="none" w:sz="0" w:space="0" w:color="auto"/>
            <w:left w:val="none" w:sz="0" w:space="0" w:color="auto"/>
            <w:bottom w:val="none" w:sz="0" w:space="0" w:color="auto"/>
            <w:right w:val="none" w:sz="0" w:space="0" w:color="auto"/>
          </w:divBdr>
          <w:divsChild>
            <w:div w:id="1140465714">
              <w:marLeft w:val="0"/>
              <w:marRight w:val="0"/>
              <w:marTop w:val="0"/>
              <w:marBottom w:val="0"/>
              <w:divBdr>
                <w:top w:val="none" w:sz="0" w:space="0" w:color="auto"/>
                <w:left w:val="none" w:sz="0" w:space="0" w:color="auto"/>
                <w:bottom w:val="none" w:sz="0" w:space="0" w:color="auto"/>
                <w:right w:val="none" w:sz="0" w:space="0" w:color="auto"/>
              </w:divBdr>
              <w:divsChild>
                <w:div w:id="8398088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2873355">
          <w:marLeft w:val="0"/>
          <w:marRight w:val="0"/>
          <w:marTop w:val="0"/>
          <w:marBottom w:val="0"/>
          <w:divBdr>
            <w:top w:val="none" w:sz="0" w:space="0" w:color="auto"/>
            <w:left w:val="none" w:sz="0" w:space="0" w:color="auto"/>
            <w:bottom w:val="none" w:sz="0" w:space="0" w:color="auto"/>
            <w:right w:val="none" w:sz="0" w:space="0" w:color="auto"/>
          </w:divBdr>
          <w:divsChild>
            <w:div w:id="1036388011">
              <w:marLeft w:val="0"/>
              <w:marRight w:val="0"/>
              <w:marTop w:val="0"/>
              <w:marBottom w:val="0"/>
              <w:divBdr>
                <w:top w:val="none" w:sz="0" w:space="0" w:color="auto"/>
                <w:left w:val="none" w:sz="0" w:space="0" w:color="auto"/>
                <w:bottom w:val="none" w:sz="0" w:space="0" w:color="auto"/>
                <w:right w:val="none" w:sz="0" w:space="0" w:color="auto"/>
              </w:divBdr>
              <w:divsChild>
                <w:div w:id="1140609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61455344">
      <w:bodyDiv w:val="1"/>
      <w:marLeft w:val="0"/>
      <w:marRight w:val="0"/>
      <w:marTop w:val="0"/>
      <w:marBottom w:val="0"/>
      <w:divBdr>
        <w:top w:val="none" w:sz="0" w:space="0" w:color="auto"/>
        <w:left w:val="none" w:sz="0" w:space="0" w:color="auto"/>
        <w:bottom w:val="none" w:sz="0" w:space="0" w:color="auto"/>
        <w:right w:val="none" w:sz="0" w:space="0" w:color="auto"/>
      </w:divBdr>
    </w:div>
    <w:div w:id="1407073634">
      <w:bodyDiv w:val="1"/>
      <w:marLeft w:val="0"/>
      <w:marRight w:val="0"/>
      <w:marTop w:val="0"/>
      <w:marBottom w:val="0"/>
      <w:divBdr>
        <w:top w:val="none" w:sz="0" w:space="0" w:color="auto"/>
        <w:left w:val="none" w:sz="0" w:space="0" w:color="auto"/>
        <w:bottom w:val="none" w:sz="0" w:space="0" w:color="auto"/>
        <w:right w:val="none" w:sz="0" w:space="0" w:color="auto"/>
      </w:divBdr>
    </w:div>
    <w:div w:id="18687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esourcing.com/delta/contact.html" TargetMode="External"/><Relationship Id="rId3" Type="http://schemas.openxmlformats.org/officeDocument/2006/relationships/webSettings" Target="webSettings.xml"/><Relationship Id="rId7" Type="http://schemas.openxmlformats.org/officeDocument/2006/relationships/hyperlink" Target="https://www.delta-esourcing.com/delta/help/userguid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esourcing.com/terms-conditions/" TargetMode="External"/><Relationship Id="rId5" Type="http://schemas.openxmlformats.org/officeDocument/2006/relationships/hyperlink" Target="https://www.delta-esourcing.com/respond/4Q438W4M35" TargetMode="External"/><Relationship Id="rId10" Type="http://schemas.openxmlformats.org/officeDocument/2006/relationships/theme" Target="theme/theme1.xml"/><Relationship Id="rId4" Type="http://schemas.openxmlformats.org/officeDocument/2006/relationships/hyperlink" Target="https://www.delta-esourcing.com/tenders/UK-UK-Shrewsbury:-Building-construction-work./4Q438W4M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CC113620</dc:creator>
  <cp:keywords/>
  <dc:description/>
  <cp:lastModifiedBy>CC113620</cp:lastModifiedBy>
  <cp:revision>9</cp:revision>
  <cp:lastPrinted>2019-07-17T09:08:00Z</cp:lastPrinted>
  <dcterms:created xsi:type="dcterms:W3CDTF">2019-07-17T09:08:00Z</dcterms:created>
  <dcterms:modified xsi:type="dcterms:W3CDTF">2019-08-07T10:43:00Z</dcterms:modified>
</cp:coreProperties>
</file>