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000" w:firstRow="0" w:lastRow="0" w:firstColumn="0" w:lastColumn="0" w:noHBand="0" w:noVBand="0"/>
      </w:tblPr>
      <w:tblGrid>
        <w:gridCol w:w="5812"/>
        <w:gridCol w:w="4408"/>
      </w:tblGrid>
      <w:tr w:rsidR="005A45ED" w:rsidRPr="00784322" w14:paraId="7E9FCAC5" w14:textId="77777777" w:rsidTr="00784322">
        <w:trPr>
          <w:trHeight w:hRule="exact" w:val="2013"/>
        </w:trPr>
        <w:tc>
          <w:tcPr>
            <w:tcW w:w="5812" w:type="dxa"/>
            <w:tcBorders>
              <w:top w:val="none" w:sz="0" w:space="0" w:color="000000"/>
              <w:left w:val="none" w:sz="0" w:space="0" w:color="000000"/>
              <w:bottom w:val="none" w:sz="0" w:space="0" w:color="000000"/>
              <w:right w:val="none" w:sz="0" w:space="0" w:color="000000"/>
            </w:tcBorders>
          </w:tcPr>
          <w:p w14:paraId="50B53C79" w14:textId="77777777" w:rsidR="005A45ED" w:rsidRDefault="00784322">
            <w:pPr>
              <w:spacing w:before="4" w:after="22"/>
              <w:jc w:val="center"/>
              <w:textAlignment w:val="baseline"/>
            </w:pPr>
            <w:r>
              <w:rPr>
                <w:noProof/>
              </w:rPr>
              <w:drawing>
                <wp:inline distT="0" distB="0" distL="0" distR="0" wp14:anchorId="5448F3F1" wp14:editId="379DD93E">
                  <wp:extent cx="3571875" cy="1081560"/>
                  <wp:effectExtent l="0" t="0" r="0" b="444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3596258" cy="1088943"/>
                          </a:xfrm>
                          <a:prstGeom prst="rect">
                            <a:avLst/>
                          </a:prstGeom>
                        </pic:spPr>
                      </pic:pic>
                    </a:graphicData>
                  </a:graphic>
                </wp:inline>
              </w:drawing>
            </w:r>
          </w:p>
        </w:tc>
        <w:tc>
          <w:tcPr>
            <w:tcW w:w="4408" w:type="dxa"/>
            <w:tcBorders>
              <w:top w:val="none" w:sz="0" w:space="0" w:color="000000"/>
              <w:left w:val="none" w:sz="0" w:space="0" w:color="000000"/>
              <w:bottom w:val="none" w:sz="0" w:space="0" w:color="000000"/>
              <w:right w:val="none" w:sz="0" w:space="0" w:color="000000"/>
            </w:tcBorders>
          </w:tcPr>
          <w:p w14:paraId="32BD1567" w14:textId="77777777" w:rsidR="00784322" w:rsidRPr="00784322" w:rsidRDefault="00784322" w:rsidP="00784322">
            <w:pPr>
              <w:jc w:val="right"/>
              <w:rPr>
                <w:rFonts w:ascii="Arial" w:hAnsi="Arial" w:cs="Arial"/>
              </w:rPr>
            </w:pPr>
            <w:r w:rsidRPr="00784322">
              <w:rPr>
                <w:rFonts w:ascii="Arial" w:hAnsi="Arial" w:cs="Arial"/>
              </w:rPr>
              <w:t>Licensing Team</w:t>
            </w:r>
          </w:p>
          <w:p w14:paraId="41073933" w14:textId="43F3E753" w:rsidR="00784322" w:rsidRPr="00784322" w:rsidRDefault="00784322" w:rsidP="00784322">
            <w:pPr>
              <w:jc w:val="right"/>
              <w:rPr>
                <w:rFonts w:ascii="Arial" w:hAnsi="Arial" w:cs="Arial"/>
              </w:rPr>
            </w:pPr>
            <w:r>
              <w:rPr>
                <w:rFonts w:ascii="Arial" w:hAnsi="Arial" w:cs="Arial"/>
              </w:rPr>
              <w:t>Business and Consumer Protection Service</w:t>
            </w:r>
          </w:p>
          <w:p w14:paraId="68999C74" w14:textId="77777777" w:rsidR="00784322" w:rsidRPr="00784322" w:rsidRDefault="00784322" w:rsidP="00784322">
            <w:pPr>
              <w:jc w:val="right"/>
              <w:rPr>
                <w:rFonts w:ascii="Arial" w:hAnsi="Arial" w:cs="Arial"/>
              </w:rPr>
            </w:pPr>
            <w:r w:rsidRPr="00784322">
              <w:rPr>
                <w:rFonts w:ascii="Arial" w:hAnsi="Arial" w:cs="Arial"/>
              </w:rPr>
              <w:t xml:space="preserve">Shirehall </w:t>
            </w:r>
          </w:p>
          <w:p w14:paraId="62F0293A" w14:textId="77777777" w:rsidR="00784322" w:rsidRPr="00784322" w:rsidRDefault="00784322" w:rsidP="00784322">
            <w:pPr>
              <w:jc w:val="right"/>
              <w:rPr>
                <w:rFonts w:ascii="Arial" w:hAnsi="Arial" w:cs="Arial"/>
              </w:rPr>
            </w:pPr>
            <w:r w:rsidRPr="00784322">
              <w:rPr>
                <w:rFonts w:ascii="Arial" w:hAnsi="Arial" w:cs="Arial"/>
              </w:rPr>
              <w:t xml:space="preserve">Abbey Foregate </w:t>
            </w:r>
          </w:p>
          <w:p w14:paraId="13F25133" w14:textId="77777777" w:rsidR="00784322" w:rsidRPr="00784322" w:rsidRDefault="00784322" w:rsidP="00784322">
            <w:pPr>
              <w:jc w:val="right"/>
              <w:rPr>
                <w:rFonts w:ascii="Arial" w:hAnsi="Arial" w:cs="Arial"/>
              </w:rPr>
            </w:pPr>
            <w:r w:rsidRPr="00784322">
              <w:rPr>
                <w:rFonts w:ascii="Arial" w:hAnsi="Arial" w:cs="Arial"/>
              </w:rPr>
              <w:t>Shrewsbury</w:t>
            </w:r>
          </w:p>
          <w:p w14:paraId="01FFF544" w14:textId="77777777" w:rsidR="00784322" w:rsidRPr="00784322" w:rsidRDefault="00784322" w:rsidP="00784322">
            <w:pPr>
              <w:jc w:val="right"/>
              <w:rPr>
                <w:rFonts w:ascii="Arial" w:hAnsi="Arial" w:cs="Arial"/>
              </w:rPr>
            </w:pPr>
            <w:r w:rsidRPr="00784322">
              <w:rPr>
                <w:rFonts w:ascii="Arial" w:hAnsi="Arial" w:cs="Arial"/>
              </w:rPr>
              <w:t>SY2 6ND</w:t>
            </w:r>
          </w:p>
          <w:p w14:paraId="2F764BF8" w14:textId="77777777" w:rsidR="00784322" w:rsidRPr="00784322" w:rsidRDefault="00784322" w:rsidP="00784322">
            <w:pPr>
              <w:jc w:val="right"/>
              <w:rPr>
                <w:rFonts w:ascii="Arial" w:hAnsi="Arial" w:cs="Arial"/>
                <w:color w:val="0000FF"/>
              </w:rPr>
            </w:pPr>
            <w:r w:rsidRPr="00784322">
              <w:rPr>
                <w:rFonts w:ascii="Arial" w:hAnsi="Arial" w:cs="Arial"/>
              </w:rPr>
              <w:t>Email:</w:t>
            </w:r>
            <w:r w:rsidRPr="00784322">
              <w:rPr>
                <w:rFonts w:ascii="Arial" w:hAnsi="Arial" w:cs="Arial"/>
                <w:color w:val="0000FF"/>
                <w:u w:val="single"/>
              </w:rPr>
              <w:t xml:space="preserve"> </w:t>
            </w:r>
            <w:hyperlink r:id="rId7">
              <w:r w:rsidRPr="00784322">
                <w:rPr>
                  <w:rFonts w:ascii="Arial" w:hAnsi="Arial" w:cs="Arial"/>
                  <w:color w:val="0000FF"/>
                  <w:u w:val="single"/>
                </w:rPr>
                <w:t>taxis@shropshire.gov.uk</w:t>
              </w:r>
            </w:hyperlink>
            <w:r w:rsidRPr="00784322">
              <w:rPr>
                <w:rFonts w:ascii="Arial" w:hAnsi="Arial" w:cs="Arial"/>
                <w:color w:val="0000FF"/>
              </w:rPr>
              <w:t xml:space="preserve"> </w:t>
            </w:r>
          </w:p>
          <w:p w14:paraId="53DDCA1E" w14:textId="5370F510" w:rsidR="005A45ED" w:rsidRPr="00784322" w:rsidRDefault="00784322" w:rsidP="00784322">
            <w:pPr>
              <w:jc w:val="right"/>
            </w:pPr>
            <w:r w:rsidRPr="00784322">
              <w:rPr>
                <w:rFonts w:ascii="Arial" w:hAnsi="Arial" w:cs="Arial"/>
              </w:rPr>
              <w:t>Tel: 0345 678 9046</w:t>
            </w:r>
          </w:p>
        </w:tc>
      </w:tr>
    </w:tbl>
    <w:p w14:paraId="5332DAA8" w14:textId="77777777" w:rsidR="005A45ED" w:rsidRDefault="005A45ED">
      <w:pPr>
        <w:spacing w:after="304" w:line="20" w:lineRule="exact"/>
      </w:pPr>
    </w:p>
    <w:p w14:paraId="60FB38DE" w14:textId="77777777" w:rsidR="005A45ED" w:rsidRDefault="00784322">
      <w:pPr>
        <w:spacing w:line="405" w:lineRule="exact"/>
        <w:jc w:val="center"/>
        <w:textAlignment w:val="baseline"/>
        <w:rPr>
          <w:rFonts w:ascii="Arial" w:eastAsia="Arial" w:hAnsi="Arial"/>
          <w:b/>
          <w:color w:val="000000"/>
          <w:spacing w:val="-9"/>
          <w:w w:val="105"/>
          <w:sz w:val="36"/>
        </w:rPr>
      </w:pPr>
      <w:r>
        <w:rPr>
          <w:rFonts w:ascii="Arial" w:eastAsia="Arial" w:hAnsi="Arial"/>
          <w:b/>
          <w:color w:val="000000"/>
          <w:spacing w:val="-9"/>
          <w:w w:val="105"/>
          <w:sz w:val="36"/>
        </w:rPr>
        <w:t>Hackney Carriage/Private Hire Drivers Reference Form</w:t>
      </w:r>
    </w:p>
    <w:p w14:paraId="20C194B0" w14:textId="77777777" w:rsidR="005A45ED" w:rsidRDefault="00784322">
      <w:pPr>
        <w:spacing w:before="204" w:line="252" w:lineRule="exact"/>
        <w:ind w:right="360"/>
        <w:textAlignment w:val="baseline"/>
        <w:rPr>
          <w:rFonts w:ascii="Arial" w:eastAsia="Arial" w:hAnsi="Arial"/>
          <w:color w:val="000000"/>
        </w:rPr>
      </w:pPr>
      <w:r>
        <w:rPr>
          <w:rFonts w:ascii="Arial" w:eastAsia="Arial" w:hAnsi="Arial"/>
          <w:color w:val="000000"/>
        </w:rPr>
        <w:t xml:space="preserve">In the interests of the travelling public, it is essential that hackney carriage/private hire drivers are completely trustworthy and responsible people. </w:t>
      </w:r>
      <w:proofErr w:type="gramStart"/>
      <w:r>
        <w:rPr>
          <w:rFonts w:ascii="Arial" w:eastAsia="Arial" w:hAnsi="Arial"/>
          <w:color w:val="000000"/>
        </w:rPr>
        <w:t>In order for</w:t>
      </w:r>
      <w:proofErr w:type="gramEnd"/>
      <w:r>
        <w:rPr>
          <w:rFonts w:ascii="Arial" w:eastAsia="Arial" w:hAnsi="Arial"/>
          <w:color w:val="000000"/>
        </w:rPr>
        <w:t xml:space="preserve"> Shropshire Council to determine whether you are a fit and proper person, the Council requires that two satisfactory references are provided.</w:t>
      </w:r>
    </w:p>
    <w:p w14:paraId="3D71D6F7" w14:textId="77777777" w:rsidR="005A45ED" w:rsidRDefault="00784322">
      <w:pPr>
        <w:spacing w:before="185" w:line="253" w:lineRule="exact"/>
        <w:textAlignment w:val="baseline"/>
        <w:rPr>
          <w:rFonts w:ascii="Arial" w:eastAsia="Arial" w:hAnsi="Arial"/>
          <w:color w:val="000000"/>
          <w:spacing w:val="-1"/>
        </w:rPr>
      </w:pPr>
      <w:r>
        <w:rPr>
          <w:rFonts w:ascii="Arial" w:eastAsia="Arial" w:hAnsi="Arial"/>
          <w:color w:val="000000"/>
          <w:spacing w:val="-1"/>
        </w:rPr>
        <w:t xml:space="preserve">References can only be provided from either professional or business sources who have known you for at least two years. The Council </w:t>
      </w:r>
      <w:r>
        <w:rPr>
          <w:rFonts w:ascii="Arial" w:eastAsia="Arial" w:hAnsi="Arial"/>
          <w:b/>
          <w:color w:val="000000"/>
          <w:spacing w:val="-1"/>
        </w:rPr>
        <w:t xml:space="preserve">will not </w:t>
      </w:r>
      <w:r>
        <w:rPr>
          <w:rFonts w:ascii="Arial" w:eastAsia="Arial" w:hAnsi="Arial"/>
          <w:color w:val="000000"/>
          <w:spacing w:val="-1"/>
        </w:rPr>
        <w:t xml:space="preserve">accept references from family members, drivers, </w:t>
      </w:r>
      <w:proofErr w:type="gramStart"/>
      <w:r>
        <w:rPr>
          <w:rFonts w:ascii="Arial" w:eastAsia="Arial" w:hAnsi="Arial"/>
          <w:color w:val="000000"/>
          <w:spacing w:val="-1"/>
        </w:rPr>
        <w:t>operators</w:t>
      </w:r>
      <w:proofErr w:type="gramEnd"/>
      <w:r>
        <w:rPr>
          <w:rFonts w:ascii="Arial" w:eastAsia="Arial" w:hAnsi="Arial"/>
          <w:color w:val="000000"/>
          <w:spacing w:val="-1"/>
        </w:rPr>
        <w:t xml:space="preserve"> or vehicle proprietors licensed with any local authority or, where relevant, the applicant’s future employer unless there is satisfactory evidence of exceptional circumstances that are accepted by the Council. The Council reserves the right to refuse a reference where the Council deems the referee is not acceptable.</w:t>
      </w:r>
    </w:p>
    <w:p w14:paraId="53508FF4" w14:textId="77777777" w:rsidR="005A45ED" w:rsidRDefault="00784322">
      <w:pPr>
        <w:spacing w:before="183" w:after="170" w:line="254" w:lineRule="exact"/>
        <w:ind w:right="288"/>
        <w:textAlignment w:val="baseline"/>
        <w:rPr>
          <w:rFonts w:ascii="Arial" w:eastAsia="Arial" w:hAnsi="Arial"/>
          <w:color w:val="000000"/>
        </w:rPr>
      </w:pPr>
      <w:r>
        <w:rPr>
          <w:rFonts w:ascii="Arial" w:eastAsia="Arial" w:hAnsi="Arial"/>
          <w:color w:val="000000"/>
        </w:rPr>
        <w:t>Please provide the details of two persons who can be contacted regarding your suitability. Shropshire Council will write to these persons for a reference.</w:t>
      </w:r>
    </w:p>
    <w:p w14:paraId="54AF75C1" w14:textId="77777777" w:rsidR="005A45ED" w:rsidRDefault="005A45ED">
      <w:pPr>
        <w:spacing w:before="183" w:after="170" w:line="254" w:lineRule="exact"/>
        <w:sectPr w:rsidR="005A45ED">
          <w:footerReference w:type="default" r:id="rId8"/>
          <w:pgSz w:w="11909" w:h="16838"/>
          <w:pgMar w:top="740" w:right="844" w:bottom="362" w:left="845" w:header="720" w:footer="720" w:gutter="0"/>
          <w:cols w:space="720"/>
        </w:sectPr>
      </w:pPr>
    </w:p>
    <w:p w14:paraId="6A455F74" w14:textId="71659FE2" w:rsidR="005A45ED" w:rsidRDefault="00D53296">
      <w:pPr>
        <w:spacing w:before="139" w:line="252" w:lineRule="exact"/>
        <w:textAlignment w:val="baseline"/>
        <w:rPr>
          <w:rFonts w:ascii="Arial" w:eastAsia="Arial" w:hAnsi="Arial"/>
          <w:color w:val="000000"/>
          <w:spacing w:val="-2"/>
        </w:rPr>
      </w:pPr>
      <w:r>
        <w:pict w14:anchorId="1501223B">
          <v:shapetype id="_x0000_t202" coordsize="21600,21600" o:spt="202" path="m,l,21600r21600,l21600,xe">
            <v:stroke joinstyle="miter"/>
            <v:path gradientshapeok="t" o:connecttype="rect"/>
          </v:shapetype>
          <v:shape id="_x0000_s0" o:spid="_x0000_s1027" type="#_x0000_t202" style="position:absolute;margin-left:43.45pt;margin-top:344.85pt;width:54.45pt;height:13.8pt;z-index:-251659264;mso-wrap-distance-left:0;mso-wrap-distance-right:0;mso-position-horizontal-relative:page;mso-position-vertical-relative:page" filled="f" stroked="f">
            <v:textbox inset="0,0,0,0">
              <w:txbxContent>
                <w:p w14:paraId="555D1D3F" w14:textId="77777777" w:rsidR="005A45ED" w:rsidRDefault="00784322">
                  <w:pPr>
                    <w:spacing w:before="2" w:line="272" w:lineRule="exact"/>
                    <w:textAlignment w:val="baseline"/>
                    <w:rPr>
                      <w:rFonts w:ascii="Arial" w:eastAsia="Arial" w:hAnsi="Arial"/>
                      <w:color w:val="000000"/>
                      <w:spacing w:val="-14"/>
                      <w:sz w:val="24"/>
                    </w:rPr>
                  </w:pPr>
                  <w:r>
                    <w:rPr>
                      <w:rFonts w:ascii="Arial" w:eastAsia="Arial" w:hAnsi="Arial"/>
                      <w:color w:val="000000"/>
                      <w:spacing w:val="-14"/>
                      <w:sz w:val="24"/>
                    </w:rPr>
                    <w:t>Referee 1.</w:t>
                  </w:r>
                </w:p>
              </w:txbxContent>
            </v:textbox>
            <w10:wrap type="square" anchorx="page" anchory="page"/>
          </v:shape>
        </w:pict>
      </w:r>
      <w:r w:rsidR="00784322">
        <w:rPr>
          <w:rFonts w:ascii="Arial" w:eastAsia="Arial" w:hAnsi="Arial"/>
          <w:color w:val="000000"/>
          <w:spacing w:val="-2"/>
        </w:rPr>
        <w:t>Title:</w:t>
      </w:r>
    </w:p>
    <w:p w14:paraId="026BC607" w14:textId="77777777" w:rsidR="005A45ED" w:rsidRDefault="00784322">
      <w:pPr>
        <w:spacing w:before="118" w:line="252" w:lineRule="exact"/>
        <w:textAlignment w:val="baseline"/>
        <w:rPr>
          <w:rFonts w:ascii="Arial" w:eastAsia="Arial" w:hAnsi="Arial"/>
          <w:color w:val="000000"/>
          <w:spacing w:val="-1"/>
        </w:rPr>
      </w:pPr>
      <w:r>
        <w:rPr>
          <w:rFonts w:ascii="Arial" w:eastAsia="Arial" w:hAnsi="Arial"/>
          <w:color w:val="000000"/>
          <w:spacing w:val="-1"/>
        </w:rPr>
        <w:t>First name and surname:</w:t>
      </w:r>
    </w:p>
    <w:p w14:paraId="7B98A8B2" w14:textId="77777777" w:rsidR="005A45ED" w:rsidRDefault="00784322">
      <w:pPr>
        <w:spacing w:before="122" w:line="252" w:lineRule="exact"/>
        <w:textAlignment w:val="baseline"/>
        <w:rPr>
          <w:rFonts w:ascii="Arial" w:eastAsia="Arial" w:hAnsi="Arial"/>
          <w:color w:val="000000"/>
          <w:spacing w:val="-1"/>
        </w:rPr>
      </w:pPr>
      <w:r>
        <w:rPr>
          <w:rFonts w:ascii="Arial" w:eastAsia="Arial" w:hAnsi="Arial"/>
          <w:color w:val="000000"/>
          <w:spacing w:val="-1"/>
        </w:rPr>
        <w:t>Address:</w:t>
      </w:r>
    </w:p>
    <w:p w14:paraId="2A8CB0AD" w14:textId="77777777" w:rsidR="005A45ED" w:rsidRDefault="00784322">
      <w:pPr>
        <w:spacing w:before="492" w:line="252" w:lineRule="exact"/>
        <w:textAlignment w:val="baseline"/>
        <w:rPr>
          <w:rFonts w:ascii="Arial" w:eastAsia="Arial" w:hAnsi="Arial"/>
          <w:color w:val="000000"/>
          <w:spacing w:val="-2"/>
        </w:rPr>
      </w:pPr>
      <w:r>
        <w:rPr>
          <w:rFonts w:ascii="Arial" w:eastAsia="Arial" w:hAnsi="Arial"/>
          <w:color w:val="000000"/>
          <w:spacing w:val="-2"/>
        </w:rPr>
        <w:t>Postcode:</w:t>
      </w:r>
    </w:p>
    <w:p w14:paraId="72629890" w14:textId="77777777" w:rsidR="005A45ED" w:rsidRDefault="00784322">
      <w:pPr>
        <w:spacing w:before="121" w:after="50" w:line="254" w:lineRule="exact"/>
        <w:ind w:right="216"/>
        <w:textAlignment w:val="baseline"/>
        <w:rPr>
          <w:rFonts w:ascii="Arial" w:eastAsia="Arial" w:hAnsi="Arial"/>
          <w:color w:val="000000"/>
        </w:rPr>
      </w:pPr>
      <w:r>
        <w:rPr>
          <w:rFonts w:ascii="Arial" w:eastAsia="Arial" w:hAnsi="Arial"/>
          <w:color w:val="000000"/>
        </w:rPr>
        <w:t>Email address: (the licensing team will forward correspondence via email as the preferred method of contact)</w:t>
      </w:r>
    </w:p>
    <w:p w14:paraId="4B83C399" w14:textId="62B3964A" w:rsidR="005A45ED" w:rsidRDefault="00D53296">
      <w:pPr>
        <w:spacing w:before="129" w:after="651" w:line="252" w:lineRule="exact"/>
        <w:textAlignment w:val="baseline"/>
        <w:rPr>
          <w:rFonts w:ascii="Arial" w:eastAsia="Arial" w:hAnsi="Arial"/>
          <w:color w:val="000000"/>
        </w:rPr>
      </w:pPr>
      <w:r>
        <w:pict w14:anchorId="678ADD6A">
          <v:shape id="_x0000_s1026" type="#_x0000_t202" style="position:absolute;margin-left:43.45pt;margin-top:525.75pt;width:54.7pt;height:13.8pt;z-index:-251658240;mso-wrap-distance-left:0;mso-wrap-distance-right:0;mso-position-horizontal-relative:page;mso-position-vertical-relative:page" filled="f" stroked="f">
            <v:textbox inset="0,0,0,0">
              <w:txbxContent>
                <w:p w14:paraId="2CF567E0" w14:textId="77777777" w:rsidR="005A45ED" w:rsidRDefault="00784322">
                  <w:pPr>
                    <w:spacing w:before="2" w:line="263" w:lineRule="exact"/>
                    <w:textAlignment w:val="baseline"/>
                    <w:rPr>
                      <w:rFonts w:ascii="Arial" w:eastAsia="Arial" w:hAnsi="Arial"/>
                      <w:color w:val="000000"/>
                      <w:spacing w:val="-13"/>
                      <w:sz w:val="24"/>
                    </w:rPr>
                  </w:pPr>
                  <w:r>
                    <w:rPr>
                      <w:rFonts w:ascii="Arial" w:eastAsia="Arial" w:hAnsi="Arial"/>
                      <w:color w:val="000000"/>
                      <w:spacing w:val="-13"/>
                      <w:sz w:val="24"/>
                    </w:rPr>
                    <w:t>Referee 2.</w:t>
                  </w:r>
                </w:p>
              </w:txbxContent>
            </v:textbox>
            <w10:wrap type="square" anchorx="page" anchory="page"/>
          </v:shape>
        </w:pict>
      </w:r>
      <w:r w:rsidR="00784322">
        <w:rPr>
          <w:rFonts w:ascii="Arial" w:eastAsia="Arial" w:hAnsi="Arial"/>
          <w:color w:val="000000"/>
        </w:rPr>
        <w:t>In what capacity do you know this person:</w:t>
      </w:r>
    </w:p>
    <w:p w14:paraId="18F3A504" w14:textId="77777777" w:rsidR="005A45ED" w:rsidRDefault="00784322">
      <w:pPr>
        <w:spacing w:before="139" w:line="252" w:lineRule="exact"/>
        <w:textAlignment w:val="baseline"/>
        <w:rPr>
          <w:rFonts w:ascii="Arial" w:eastAsia="Arial" w:hAnsi="Arial"/>
          <w:color w:val="000000"/>
          <w:spacing w:val="-2"/>
        </w:rPr>
      </w:pPr>
      <w:r>
        <w:rPr>
          <w:rFonts w:ascii="Arial" w:eastAsia="Arial" w:hAnsi="Arial"/>
          <w:color w:val="000000"/>
          <w:spacing w:val="-2"/>
        </w:rPr>
        <w:t>Title:</w:t>
      </w:r>
    </w:p>
    <w:p w14:paraId="560E5B86" w14:textId="77777777" w:rsidR="005A45ED" w:rsidRDefault="00784322">
      <w:pPr>
        <w:spacing w:before="117" w:line="252" w:lineRule="exact"/>
        <w:textAlignment w:val="baseline"/>
        <w:rPr>
          <w:rFonts w:ascii="Arial" w:eastAsia="Arial" w:hAnsi="Arial"/>
          <w:color w:val="000000"/>
          <w:spacing w:val="-1"/>
        </w:rPr>
      </w:pPr>
      <w:r>
        <w:rPr>
          <w:rFonts w:ascii="Arial" w:eastAsia="Arial" w:hAnsi="Arial"/>
          <w:color w:val="000000"/>
          <w:spacing w:val="-1"/>
        </w:rPr>
        <w:t>First name and surname:</w:t>
      </w:r>
    </w:p>
    <w:p w14:paraId="7FDA120C" w14:textId="77777777" w:rsidR="005A45ED" w:rsidRDefault="00784322">
      <w:pPr>
        <w:spacing w:before="123" w:line="252" w:lineRule="exact"/>
        <w:textAlignment w:val="baseline"/>
        <w:rPr>
          <w:rFonts w:ascii="Arial" w:eastAsia="Arial" w:hAnsi="Arial"/>
          <w:color w:val="000000"/>
          <w:spacing w:val="-1"/>
        </w:rPr>
      </w:pPr>
      <w:r>
        <w:rPr>
          <w:rFonts w:ascii="Arial" w:eastAsia="Arial" w:hAnsi="Arial"/>
          <w:color w:val="000000"/>
          <w:spacing w:val="-1"/>
        </w:rPr>
        <w:t>Address:</w:t>
      </w:r>
    </w:p>
    <w:p w14:paraId="6BF3458D" w14:textId="77777777" w:rsidR="005A45ED" w:rsidRDefault="00784322">
      <w:pPr>
        <w:spacing w:before="497" w:line="252" w:lineRule="exact"/>
        <w:textAlignment w:val="baseline"/>
        <w:rPr>
          <w:rFonts w:ascii="Arial" w:eastAsia="Arial" w:hAnsi="Arial"/>
          <w:color w:val="000000"/>
          <w:spacing w:val="-2"/>
        </w:rPr>
      </w:pPr>
      <w:r>
        <w:rPr>
          <w:rFonts w:ascii="Arial" w:eastAsia="Arial" w:hAnsi="Arial"/>
          <w:color w:val="000000"/>
          <w:spacing w:val="-2"/>
        </w:rPr>
        <w:t>Postcode:</w:t>
      </w:r>
    </w:p>
    <w:p w14:paraId="6EC02157" w14:textId="77777777" w:rsidR="005A45ED" w:rsidRDefault="00784322">
      <w:pPr>
        <w:spacing w:before="114" w:after="55" w:line="255" w:lineRule="exact"/>
        <w:ind w:right="216"/>
        <w:textAlignment w:val="baseline"/>
        <w:rPr>
          <w:rFonts w:ascii="Arial" w:eastAsia="Arial" w:hAnsi="Arial"/>
          <w:color w:val="000000"/>
        </w:rPr>
      </w:pPr>
      <w:r>
        <w:rPr>
          <w:rFonts w:ascii="Arial" w:eastAsia="Arial" w:hAnsi="Arial"/>
          <w:color w:val="000000"/>
        </w:rPr>
        <w:t>Email address: (the licensing team will forward correspondence via email as the preferred method of contact)</w:t>
      </w:r>
    </w:p>
    <w:p w14:paraId="5BCBEED4" w14:textId="77777777" w:rsidR="005A45ED" w:rsidRDefault="00784322">
      <w:pPr>
        <w:spacing w:before="130" w:after="650" w:line="252" w:lineRule="exact"/>
        <w:textAlignment w:val="baseline"/>
        <w:rPr>
          <w:rFonts w:ascii="Arial" w:eastAsia="Arial" w:hAnsi="Arial"/>
          <w:color w:val="000000"/>
        </w:rPr>
      </w:pPr>
      <w:r>
        <w:rPr>
          <w:rFonts w:ascii="Arial" w:eastAsia="Arial" w:hAnsi="Arial"/>
          <w:color w:val="000000"/>
        </w:rPr>
        <w:t>In what capacity do you know this person:</w:t>
      </w:r>
    </w:p>
    <w:p w14:paraId="39962E55" w14:textId="77777777" w:rsidR="005A45ED" w:rsidRDefault="005A45ED">
      <w:pPr>
        <w:spacing w:before="130" w:after="650" w:line="252" w:lineRule="exact"/>
        <w:sectPr w:rsidR="005A45ED">
          <w:type w:val="continuous"/>
          <w:pgSz w:w="11909" w:h="16838"/>
          <w:pgMar w:top="740" w:right="841" w:bottom="362" w:left="3077" w:header="720" w:footer="720" w:gutter="0"/>
          <w:cols w:space="720"/>
        </w:sectPr>
      </w:pPr>
    </w:p>
    <w:p w14:paraId="517C3B42" w14:textId="77777777" w:rsidR="005A45ED" w:rsidRDefault="005A45ED">
      <w:pPr>
        <w:spacing w:before="192" w:line="288" w:lineRule="exact"/>
        <w:textAlignment w:val="baseline"/>
        <w:rPr>
          <w:rFonts w:eastAsia="Times New Roman"/>
          <w:color w:val="000000"/>
          <w:sz w:val="24"/>
        </w:rPr>
      </w:pPr>
    </w:p>
    <w:p w14:paraId="25FA3EA7" w14:textId="77777777" w:rsidR="005A45ED" w:rsidRDefault="005A45ED">
      <w:pPr>
        <w:sectPr w:rsidR="005A45ED">
          <w:type w:val="continuous"/>
          <w:pgSz w:w="11909" w:h="16838"/>
          <w:pgMar w:top="740" w:right="845" w:bottom="362" w:left="845" w:header="720" w:footer="720" w:gutter="0"/>
          <w:cols w:space="720"/>
        </w:sectPr>
      </w:pPr>
    </w:p>
    <w:p w14:paraId="64BD7BF3" w14:textId="6E767DCF" w:rsidR="005A45ED" w:rsidRDefault="005A45ED">
      <w:pPr>
        <w:spacing w:before="66" w:line="242" w:lineRule="exact"/>
        <w:jc w:val="center"/>
        <w:textAlignment w:val="baseline"/>
        <w:rPr>
          <w:rFonts w:ascii="Calibri" w:eastAsia="Calibri" w:hAnsi="Calibri"/>
          <w:color w:val="000000"/>
          <w:spacing w:val="-1"/>
        </w:rPr>
      </w:pPr>
    </w:p>
    <w:sectPr w:rsidR="005A45ED">
      <w:type w:val="continuous"/>
      <w:pgSz w:w="11909" w:h="16838"/>
      <w:pgMar w:top="740" w:right="658" w:bottom="362" w:left="8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BF63E" w14:textId="77777777" w:rsidR="00D53296" w:rsidRDefault="00D53296" w:rsidP="00541694">
      <w:r>
        <w:separator/>
      </w:r>
    </w:p>
  </w:endnote>
  <w:endnote w:type="continuationSeparator" w:id="0">
    <w:p w14:paraId="0DC11B7A" w14:textId="77777777" w:rsidR="00D53296" w:rsidRDefault="00D53296" w:rsidP="0054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4BB20" w14:textId="1FDB54C4" w:rsidR="00541694" w:rsidRPr="00541694" w:rsidRDefault="00541694" w:rsidP="00541694">
    <w:pPr>
      <w:tabs>
        <w:tab w:val="left" w:pos="8496"/>
      </w:tabs>
      <w:spacing w:before="30" w:line="276" w:lineRule="exact"/>
      <w:textAlignment w:val="baseline"/>
      <w:rPr>
        <w:rFonts w:ascii="Calibri" w:eastAsia="Calibri" w:hAnsi="Calibri"/>
        <w:color w:val="000000"/>
        <w:spacing w:val="-1"/>
      </w:rPr>
    </w:pPr>
    <w:r>
      <w:rPr>
        <w:rFonts w:ascii="Calibri" w:eastAsia="Calibri" w:hAnsi="Calibri"/>
        <w:color w:val="000000"/>
        <w:spacing w:val="-1"/>
      </w:rPr>
      <w:t xml:space="preserve">HCPH Driver Reference Form </w:t>
    </w:r>
    <w:r>
      <w:rPr>
        <w:rFonts w:ascii="Calibri" w:eastAsia="Calibri" w:hAnsi="Calibri"/>
        <w:color w:val="000000"/>
        <w:spacing w:val="-1"/>
        <w:sz w:val="25"/>
      </w:rPr>
      <w:t xml:space="preserve">– </w:t>
    </w:r>
    <w:r>
      <w:rPr>
        <w:rFonts w:ascii="Calibri" w:eastAsia="Calibri" w:hAnsi="Calibri"/>
        <w:color w:val="000000"/>
        <w:spacing w:val="-1"/>
      </w:rPr>
      <w:t>V2</w:t>
    </w:r>
    <w:r>
      <w:rPr>
        <w:rFonts w:ascii="Calibri" w:eastAsia="Calibri" w:hAnsi="Calibri"/>
        <w:color w:val="000000"/>
        <w:spacing w:val="-1"/>
      </w:rPr>
      <w:tab/>
    </w:r>
    <w:proofErr w:type="gramStart"/>
    <w:r>
      <w:rPr>
        <w:rFonts w:ascii="Calibri" w:eastAsia="Calibri" w:hAnsi="Calibri"/>
        <w:color w:val="000000"/>
        <w:spacing w:val="-1"/>
      </w:rPr>
      <w:t>From</w:t>
    </w:r>
    <w:proofErr w:type="gramEnd"/>
    <w:r>
      <w:rPr>
        <w:rFonts w:ascii="Calibri" w:eastAsia="Calibri" w:hAnsi="Calibri"/>
        <w:color w:val="000000"/>
        <w:spacing w:val="-1"/>
      </w:rPr>
      <w:t xml:space="preserve"> 1</w:t>
    </w:r>
    <w:r>
      <w:rPr>
        <w:rFonts w:ascii="Calibri" w:eastAsia="Calibri" w:hAnsi="Calibri"/>
        <w:color w:val="000000"/>
        <w:spacing w:val="-1"/>
        <w:vertAlign w:val="superscript"/>
      </w:rPr>
      <w:t>st</w:t>
    </w:r>
    <w:r>
      <w:rPr>
        <w:rFonts w:ascii="Calibri" w:eastAsia="Calibri" w:hAnsi="Calibri"/>
        <w:color w:val="000000"/>
        <w:spacing w:val="-1"/>
      </w:rPr>
      <w:t xml:space="preserve"> April 2019</w:t>
    </w:r>
  </w:p>
  <w:p w14:paraId="6D1D3460" w14:textId="77777777" w:rsidR="00541694" w:rsidRDefault="00541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A2894" w14:textId="77777777" w:rsidR="00D53296" w:rsidRDefault="00D53296" w:rsidP="00541694">
      <w:r>
        <w:separator/>
      </w:r>
    </w:p>
  </w:footnote>
  <w:footnote w:type="continuationSeparator" w:id="0">
    <w:p w14:paraId="21779466" w14:textId="77777777" w:rsidR="00D53296" w:rsidRDefault="00D53296" w:rsidP="00541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5A45ED"/>
    <w:rsid w:val="00541694"/>
    <w:rsid w:val="005A45ED"/>
    <w:rsid w:val="00784322"/>
    <w:rsid w:val="00D5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594F36"/>
  <w15:docId w15:val="{933F5113-1BAE-4785-8DEA-CDC15521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322"/>
  </w:style>
  <w:style w:type="paragraph" w:styleId="Title">
    <w:name w:val="Title"/>
    <w:basedOn w:val="Normal"/>
    <w:next w:val="Normal"/>
    <w:link w:val="TitleChar"/>
    <w:uiPriority w:val="10"/>
    <w:qFormat/>
    <w:rsid w:val="007843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32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41694"/>
    <w:pPr>
      <w:tabs>
        <w:tab w:val="center" w:pos="4513"/>
        <w:tab w:val="right" w:pos="9026"/>
      </w:tabs>
    </w:pPr>
  </w:style>
  <w:style w:type="character" w:customStyle="1" w:styleId="HeaderChar">
    <w:name w:val="Header Char"/>
    <w:basedOn w:val="DefaultParagraphFont"/>
    <w:link w:val="Header"/>
    <w:uiPriority w:val="99"/>
    <w:rsid w:val="00541694"/>
  </w:style>
  <w:style w:type="paragraph" w:styleId="Footer">
    <w:name w:val="footer"/>
    <w:basedOn w:val="Normal"/>
    <w:link w:val="FooterChar"/>
    <w:uiPriority w:val="99"/>
    <w:unhideWhenUsed/>
    <w:rsid w:val="00541694"/>
    <w:pPr>
      <w:tabs>
        <w:tab w:val="center" w:pos="4513"/>
        <w:tab w:val="right" w:pos="9026"/>
      </w:tabs>
    </w:pPr>
  </w:style>
  <w:style w:type="character" w:customStyle="1" w:styleId="FooterChar">
    <w:name w:val="Footer Char"/>
    <w:basedOn w:val="DefaultParagraphFont"/>
    <w:link w:val="Footer"/>
    <w:uiPriority w:val="99"/>
    <w:rsid w:val="00541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axis@shropshire.gov.uk"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Leanne Watkins</cp:lastModifiedBy>
  <cp:revision>3</cp:revision>
  <dcterms:created xsi:type="dcterms:W3CDTF">2022-01-07T10:57:00Z</dcterms:created>
  <dcterms:modified xsi:type="dcterms:W3CDTF">2022-01-07T14:48:00Z</dcterms:modified>
</cp:coreProperties>
</file>